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93E2" w14:textId="77777777" w:rsidR="009D1EBF" w:rsidRPr="009D1EBF" w:rsidRDefault="009D1EBF" w:rsidP="009D1EBF">
      <w:r w:rsidRPr="009D1EBF">
        <w:t>Programa</w:t>
      </w:r>
    </w:p>
    <w:p w14:paraId="715901DE" w14:textId="587FE52D" w:rsidR="009D1EBF" w:rsidRPr="009D1EBF" w:rsidRDefault="009D1EBF" w:rsidP="009D1EBF">
      <w:r w:rsidRPr="009D1EBF">
        <w:rPr>
          <w:b/>
          <w:bCs/>
        </w:rPr>
        <w:t>Carrera/s: </w:t>
      </w:r>
      <w:r w:rsidR="00DD0C4D" w:rsidRPr="009D1EBF">
        <w:rPr>
          <w:b/>
          <w:bCs/>
          <w:lang w:val="es-ES_tradnl"/>
        </w:rPr>
        <w:t xml:space="preserve"> Tecnicatura Universitaria en Biotecnología</w:t>
      </w:r>
    </w:p>
    <w:p w14:paraId="52EC905F" w14:textId="77777777" w:rsidR="00D86ADE" w:rsidRDefault="00D86ADE" w:rsidP="009D1EBF">
      <w:pPr>
        <w:rPr>
          <w:b/>
          <w:bCs/>
        </w:rPr>
      </w:pPr>
    </w:p>
    <w:p w14:paraId="7EA98766" w14:textId="12188D2C" w:rsidR="009D1EBF" w:rsidRPr="009D1EBF" w:rsidRDefault="009D1EBF" w:rsidP="009D1EBF">
      <w:r w:rsidRPr="009D1EBF">
        <w:rPr>
          <w:b/>
          <w:bCs/>
        </w:rPr>
        <w:t>Asignatura: </w:t>
      </w:r>
      <w:r w:rsidRPr="009D1EBF">
        <w:t>Informática</w:t>
      </w:r>
    </w:p>
    <w:p w14:paraId="2F197024" w14:textId="77777777" w:rsidR="00D86ADE" w:rsidRDefault="00D86ADE" w:rsidP="009D1EBF">
      <w:pPr>
        <w:rPr>
          <w:b/>
          <w:bCs/>
        </w:rPr>
      </w:pPr>
    </w:p>
    <w:p w14:paraId="48BC47AB" w14:textId="586B7FFA" w:rsidR="009D1EBF" w:rsidRPr="009D1EBF" w:rsidRDefault="009D1EBF" w:rsidP="009D1EBF">
      <w:r w:rsidRPr="009D1EBF">
        <w:rPr>
          <w:b/>
          <w:bCs/>
        </w:rPr>
        <w:t>Núcleo al que pertenece: </w:t>
      </w:r>
      <w:r w:rsidRPr="009D1EBF">
        <w:t>Núcleo</w:t>
      </w:r>
      <w:r w:rsidRPr="009D1EBF">
        <w:rPr>
          <w:i/>
          <w:iCs/>
        </w:rPr>
        <w:t> </w:t>
      </w:r>
      <w:r w:rsidRPr="009D1EBF">
        <w:t>Básico Obligatorio</w:t>
      </w:r>
    </w:p>
    <w:p w14:paraId="745DB0B4" w14:textId="77777777" w:rsidR="00D86ADE" w:rsidRDefault="00D86ADE" w:rsidP="009D1EBF">
      <w:pPr>
        <w:rPr>
          <w:b/>
          <w:bCs/>
        </w:rPr>
      </w:pPr>
    </w:p>
    <w:p w14:paraId="7A164F72" w14:textId="7DEFD224" w:rsidR="009D1EBF" w:rsidRPr="009D1EBF" w:rsidRDefault="009D1EBF" w:rsidP="009D1EBF">
      <w:r w:rsidRPr="009D1EBF">
        <w:rPr>
          <w:b/>
          <w:bCs/>
        </w:rPr>
        <w:t>Profesor: </w:t>
      </w:r>
      <w:r w:rsidRPr="009D1EBF">
        <w:t>Elizabeth Duarte / Alejandra Balderrama</w:t>
      </w:r>
    </w:p>
    <w:p w14:paraId="3BC2F025" w14:textId="77777777" w:rsidR="00D86ADE" w:rsidRDefault="00D86ADE" w:rsidP="009D1EBF">
      <w:pPr>
        <w:rPr>
          <w:b/>
          <w:bCs/>
        </w:rPr>
      </w:pPr>
    </w:p>
    <w:p w14:paraId="44F2D0EF" w14:textId="4950CC85" w:rsidR="009D1EBF" w:rsidRPr="009D1EBF" w:rsidRDefault="009D1EBF" w:rsidP="009D1EBF">
      <w:r w:rsidRPr="009D1EBF">
        <w:rPr>
          <w:b/>
          <w:bCs/>
        </w:rPr>
        <w:t>Prerrequisitos: </w:t>
      </w:r>
      <w:r w:rsidRPr="009D1EBF">
        <w:t>no tiene</w:t>
      </w:r>
    </w:p>
    <w:p w14:paraId="122566CA" w14:textId="77777777" w:rsidR="00D86ADE" w:rsidRDefault="00D86ADE" w:rsidP="009D1EBF">
      <w:pPr>
        <w:rPr>
          <w:b/>
          <w:bCs/>
        </w:rPr>
      </w:pPr>
    </w:p>
    <w:p w14:paraId="324638DE" w14:textId="40838F83" w:rsidR="009D1EBF" w:rsidRPr="009D1EBF" w:rsidRDefault="009D1EBF" w:rsidP="009D1EBF">
      <w:r w:rsidRPr="009D1EBF">
        <w:rPr>
          <w:b/>
          <w:bCs/>
        </w:rPr>
        <w:t>Objetivos:                                           </w:t>
      </w:r>
    </w:p>
    <w:p w14:paraId="4B006088" w14:textId="77777777" w:rsidR="009D1EBF" w:rsidRPr="009D1EBF" w:rsidRDefault="009D1EBF" w:rsidP="009D1EBF">
      <w:r w:rsidRPr="009D1EBF">
        <w:t>Se espera que el alumno adquiera conocimientos sobre el funcionamiento de los medios informáticos para mejorar la eficiencia y la eficacia de sus actividades académicas y profesionales. Lograr un uso adecuado de las herramientas tales como: internet, procesador de textos, planilla de cálculo, presentaciones electrónicas y redes sociales.</w:t>
      </w:r>
    </w:p>
    <w:p w14:paraId="688430F9" w14:textId="77777777" w:rsidR="009D1EBF" w:rsidRPr="009D1EBF" w:rsidRDefault="009D1EBF" w:rsidP="009D1EBF">
      <w:r w:rsidRPr="009D1EBF">
        <w:rPr>
          <w:b/>
          <w:bCs/>
        </w:rPr>
        <w:t>Contenidos mínimos:</w:t>
      </w:r>
    </w:p>
    <w:p w14:paraId="3257AC0E" w14:textId="77777777" w:rsidR="009D1EBF" w:rsidRPr="009D1EBF" w:rsidRDefault="009D1EBF" w:rsidP="009D1EBF">
      <w:r w:rsidRPr="009D1EBF">
        <w:t xml:space="preserve">Hardware y Software. Generalidades. Actualización. Sistema operativo Windows: Introducción y manejo. Aplicaciones para Windows. Procesamiento de texto: Word para Windows. Planilla de cálculo: Excel para Windows. </w:t>
      </w:r>
      <w:proofErr w:type="spellStart"/>
      <w:r w:rsidRPr="009D1EBF">
        <w:t>Power</w:t>
      </w:r>
      <w:proofErr w:type="spellEnd"/>
      <w:r w:rsidRPr="009D1EBF">
        <w:t xml:space="preserve"> Point: presentaciones eficientes. Internet: Manejo de e-mail. Búsqueda de datos en Internet. Otras prestaciones de </w:t>
      </w:r>
      <w:proofErr w:type="spellStart"/>
      <w:r w:rsidRPr="009D1EBF">
        <w:t>Ia</w:t>
      </w:r>
      <w:proofErr w:type="spellEnd"/>
      <w:r w:rsidRPr="009D1EBF">
        <w:t xml:space="preserve"> Red.</w:t>
      </w:r>
    </w:p>
    <w:p w14:paraId="687068A1" w14:textId="77777777" w:rsidR="009D1EBF" w:rsidRPr="009D1EBF" w:rsidRDefault="009D1EBF" w:rsidP="009D1EBF">
      <w:r w:rsidRPr="009D1EBF">
        <w:rPr>
          <w:b/>
          <w:bCs/>
        </w:rPr>
        <w:t> </w:t>
      </w:r>
    </w:p>
    <w:p w14:paraId="3B6AD6A2" w14:textId="77777777" w:rsidR="009D1EBF" w:rsidRPr="009D1EBF" w:rsidRDefault="009D1EBF" w:rsidP="009D1EBF">
      <w:r w:rsidRPr="009D1EBF">
        <w:rPr>
          <w:b/>
          <w:bCs/>
        </w:rPr>
        <w:t>Carga horaria semanal:</w:t>
      </w:r>
    </w:p>
    <w:p w14:paraId="0CB8DF25" w14:textId="77777777" w:rsidR="009D1EBF" w:rsidRPr="009D1EBF" w:rsidRDefault="009D1EBF" w:rsidP="009D1EBF">
      <w:r w:rsidRPr="009D1EBF">
        <w:t>4 (cuatro) horas reloj semanales</w:t>
      </w:r>
    </w:p>
    <w:p w14:paraId="2B553D33" w14:textId="77777777" w:rsidR="009D1EBF" w:rsidRPr="009D1EBF" w:rsidRDefault="009D1EBF" w:rsidP="009D1EBF">
      <w:r w:rsidRPr="009D1EBF">
        <w:rPr>
          <w:b/>
          <w:bCs/>
        </w:rPr>
        <w:t> </w:t>
      </w:r>
    </w:p>
    <w:p w14:paraId="00198E32" w14:textId="77777777" w:rsidR="009D1EBF" w:rsidRPr="009D1EBF" w:rsidRDefault="009D1EBF" w:rsidP="009D1EBF">
      <w:r w:rsidRPr="009D1EBF">
        <w:rPr>
          <w:b/>
          <w:bCs/>
        </w:rPr>
        <w:t>Unidad I. Socialización del Campus y Entorno Gráfico</w:t>
      </w:r>
    </w:p>
    <w:p w14:paraId="6F70BE45" w14:textId="77777777" w:rsidR="009D1EBF" w:rsidRPr="009D1EBF" w:rsidRDefault="009D1EBF" w:rsidP="009D1EBF">
      <w:r w:rsidRPr="009D1EBF">
        <w:rPr>
          <w:b/>
          <w:bCs/>
        </w:rPr>
        <w:t> Objetivos específicos</w:t>
      </w:r>
    </w:p>
    <w:p w14:paraId="5340606B" w14:textId="77777777" w:rsidR="009D1EBF" w:rsidRPr="009D1EBF" w:rsidRDefault="009D1EBF" w:rsidP="009D1EBF">
      <w:r w:rsidRPr="009D1EBF">
        <w:rPr>
          <w:i/>
          <w:iCs/>
        </w:rPr>
        <w:t>Se espera que el alumno logre:</w:t>
      </w:r>
    </w:p>
    <w:p w14:paraId="67BFBA04" w14:textId="77777777" w:rsidR="009D1EBF" w:rsidRPr="009D1EBF" w:rsidRDefault="009D1EBF" w:rsidP="009D1EBF">
      <w:r w:rsidRPr="009D1EBF">
        <w:t>1.1.        Acceder y manejarse con solvencia en los distintos espacios de la plataforma virtual, estableciendo rutinas de trabajo propias de la modalidad.</w:t>
      </w:r>
    </w:p>
    <w:p w14:paraId="415020CB" w14:textId="77777777" w:rsidR="009D1EBF" w:rsidRPr="009D1EBF" w:rsidRDefault="009D1EBF" w:rsidP="009D1EBF">
      <w:r w:rsidRPr="009D1EBF">
        <w:t>1.2.        Manejar con suficiencia los distintos objetos del Entorno Gráfico Windows</w:t>
      </w:r>
    </w:p>
    <w:p w14:paraId="3A06D075" w14:textId="77777777" w:rsidR="009D1EBF" w:rsidRPr="009D1EBF" w:rsidRDefault="009D1EBF" w:rsidP="009D1EBF">
      <w:r w:rsidRPr="009D1EBF">
        <w:t>1.3.        Distinguir los conceptos de archivo y carpeta</w:t>
      </w:r>
    </w:p>
    <w:p w14:paraId="3277E1A3" w14:textId="77777777" w:rsidR="009D1EBF" w:rsidRPr="009D1EBF" w:rsidRDefault="009D1EBF" w:rsidP="009D1EBF">
      <w:r w:rsidRPr="009D1EBF">
        <w:t>1.4.        Administrar eficientemente la información almacenada en una PC a través del movimiento, copia y renombrado de archivos y carpetas</w:t>
      </w:r>
    </w:p>
    <w:p w14:paraId="3C17E87B" w14:textId="77777777" w:rsidR="009D1EBF" w:rsidRPr="009D1EBF" w:rsidRDefault="009D1EBF" w:rsidP="009D1EBF">
      <w:r w:rsidRPr="009D1EBF">
        <w:t>1.5.        Usar adecuadamente el software disponible para la compresión descompresión de archivos.</w:t>
      </w:r>
    </w:p>
    <w:p w14:paraId="7C3E8E59" w14:textId="77777777" w:rsidR="009D1EBF" w:rsidRPr="009D1EBF" w:rsidRDefault="009D1EBF" w:rsidP="009D1EBF">
      <w:r w:rsidRPr="009D1EBF">
        <w:rPr>
          <w:i/>
          <w:iCs/>
        </w:rPr>
        <w:t> </w:t>
      </w:r>
    </w:p>
    <w:p w14:paraId="06E7DA1B" w14:textId="77777777" w:rsidR="009D1EBF" w:rsidRPr="009D1EBF" w:rsidRDefault="009D1EBF" w:rsidP="009D1EBF">
      <w:r w:rsidRPr="009D1EBF">
        <w:rPr>
          <w:b/>
          <w:bCs/>
        </w:rPr>
        <w:t>Contenidos específicos</w:t>
      </w:r>
    </w:p>
    <w:p w14:paraId="07A6F556" w14:textId="77777777" w:rsidR="009D1EBF" w:rsidRPr="009D1EBF" w:rsidRDefault="009D1EBF" w:rsidP="009D1EBF">
      <w:r w:rsidRPr="009D1EBF">
        <w:t xml:space="preserve">1.1.        Acceso al campus virtual, diferenciación de los distintos espacios, formas adecuadas de comunicación; </w:t>
      </w:r>
      <w:proofErr w:type="spellStart"/>
      <w:r w:rsidRPr="009D1EBF">
        <w:t>netiquette</w:t>
      </w:r>
      <w:proofErr w:type="spellEnd"/>
      <w:r w:rsidRPr="009D1EBF">
        <w:t>.</w:t>
      </w:r>
    </w:p>
    <w:p w14:paraId="2B1E8836" w14:textId="77777777" w:rsidR="009D1EBF" w:rsidRPr="009D1EBF" w:rsidRDefault="009D1EBF" w:rsidP="009D1EBF">
      <w:r w:rsidRPr="009D1EBF">
        <w:t>1.2.        Hardware y Software: periféricos, Unidades de almacenamiento, Tipos de software.</w:t>
      </w:r>
    </w:p>
    <w:p w14:paraId="4D5C3A49" w14:textId="77777777" w:rsidR="009D1EBF" w:rsidRPr="009D1EBF" w:rsidRDefault="009D1EBF" w:rsidP="009D1EBF">
      <w:r w:rsidRPr="009D1EBF">
        <w:t xml:space="preserve">1.3.        Características generales del entorno gráfico: Escritorio, iconos, menú Inicio; Partes y estructura de ventanas: controles de tamaño; Barras de desplazamiento y de </w:t>
      </w:r>
      <w:proofErr w:type="spellStart"/>
      <w:r w:rsidRPr="009D1EBF">
        <w:t>menúes</w:t>
      </w:r>
      <w:proofErr w:type="spellEnd"/>
      <w:r w:rsidRPr="009D1EBF">
        <w:t>, tamaño, organización de ventanas (cascada, mosaico, etc.)</w:t>
      </w:r>
    </w:p>
    <w:p w14:paraId="6634E4F9" w14:textId="77777777" w:rsidR="009D1EBF" w:rsidRPr="009D1EBF" w:rsidRDefault="009D1EBF" w:rsidP="009D1EBF">
      <w:r w:rsidRPr="009D1EBF">
        <w:t xml:space="preserve">1.4.        Controles básicos del entorno: Ejecución de programas; cuadros de diálogo; </w:t>
      </w:r>
      <w:proofErr w:type="spellStart"/>
      <w:r w:rsidRPr="009D1EBF">
        <w:t>menúes</w:t>
      </w:r>
      <w:proofErr w:type="spellEnd"/>
      <w:r w:rsidRPr="009D1EBF">
        <w:t xml:space="preserve"> contextuales. Accesorios: utilización de las aplicaciones (bloc de notas, calculadora, etc.)</w:t>
      </w:r>
    </w:p>
    <w:p w14:paraId="16411839" w14:textId="77777777" w:rsidR="009D1EBF" w:rsidRPr="009D1EBF" w:rsidRDefault="009D1EBF" w:rsidP="009D1EBF">
      <w:r w:rsidRPr="009D1EBF">
        <w:t>1.5.        Operación con archivos: Guardar, copiar, mover, tamaño, nombre y extensión; vistas; Compresión y descompresión de archivos y Carpetas con 7zip</w:t>
      </w:r>
    </w:p>
    <w:p w14:paraId="5A4B0E88" w14:textId="77777777" w:rsidR="009D1EBF" w:rsidRPr="009D1EBF" w:rsidRDefault="009D1EBF" w:rsidP="009D1EBF">
      <w:r w:rsidRPr="009D1EBF">
        <w:t>1.6.        Virus: Concepto, antivirus</w:t>
      </w:r>
    </w:p>
    <w:p w14:paraId="0C7970B8" w14:textId="77777777" w:rsidR="009D1EBF" w:rsidRPr="009D1EBF" w:rsidRDefault="009D1EBF" w:rsidP="009D1EBF">
      <w:r w:rsidRPr="009D1EBF">
        <w:rPr>
          <w:b/>
          <w:bCs/>
        </w:rPr>
        <w:t> </w:t>
      </w:r>
    </w:p>
    <w:p w14:paraId="29E5F93E" w14:textId="77777777" w:rsidR="009D1EBF" w:rsidRPr="009D1EBF" w:rsidRDefault="009D1EBF" w:rsidP="009D1EBF">
      <w:r w:rsidRPr="009D1EBF">
        <w:rPr>
          <w:b/>
          <w:bCs/>
        </w:rPr>
        <w:t> Unidad II Internet</w:t>
      </w:r>
    </w:p>
    <w:p w14:paraId="7697946A" w14:textId="77777777" w:rsidR="009D1EBF" w:rsidRPr="009D1EBF" w:rsidRDefault="009D1EBF" w:rsidP="009D1EBF">
      <w:r w:rsidRPr="009D1EBF">
        <w:rPr>
          <w:b/>
          <w:bCs/>
        </w:rPr>
        <w:t> Objetivos específicos</w:t>
      </w:r>
    </w:p>
    <w:p w14:paraId="30259EFE" w14:textId="77777777" w:rsidR="009D1EBF" w:rsidRPr="009D1EBF" w:rsidRDefault="009D1EBF" w:rsidP="009D1EBF">
      <w:r w:rsidRPr="009D1EBF">
        <w:rPr>
          <w:i/>
          <w:iCs/>
        </w:rPr>
        <w:t>Se espera que el alumno logre:</w:t>
      </w:r>
    </w:p>
    <w:p w14:paraId="2E51531C" w14:textId="77777777" w:rsidR="009D1EBF" w:rsidRPr="009D1EBF" w:rsidRDefault="009D1EBF" w:rsidP="009D1EBF">
      <w:r w:rsidRPr="009D1EBF">
        <w:t>2.1.        Reconocer los servicios que se prestan vía Internet; apreciando las prestaciones de distintos navegadores, sus similitudes y diferencias.</w:t>
      </w:r>
    </w:p>
    <w:p w14:paraId="00EE350A" w14:textId="77777777" w:rsidR="009D1EBF" w:rsidRPr="009D1EBF" w:rsidRDefault="009D1EBF" w:rsidP="009D1EBF">
      <w:r w:rsidRPr="009D1EBF">
        <w:t>2.2.        Desarrollar estrategias para el manejo del correo electrónico</w:t>
      </w:r>
    </w:p>
    <w:p w14:paraId="4D756845" w14:textId="77777777" w:rsidR="009D1EBF" w:rsidRPr="009D1EBF" w:rsidRDefault="009D1EBF" w:rsidP="009D1EBF">
      <w:r w:rsidRPr="009D1EBF">
        <w:lastRenderedPageBreak/>
        <w:t>2.3.        Buscar de manera eficiente información de orden académico; transformar la información hallada en la Web (textos con o sin formatos, imágenes), en documentos o parte de ellos.</w:t>
      </w:r>
    </w:p>
    <w:p w14:paraId="2C2DFC48" w14:textId="77777777" w:rsidR="009D1EBF" w:rsidRPr="009D1EBF" w:rsidRDefault="009D1EBF" w:rsidP="009D1EBF">
      <w:r w:rsidRPr="009D1EBF">
        <w:t>2.4.        Desarrollar competencias que permitan validar y legitimar la información disponible en línea y, por transferencia, sobre los recursos electrónicos en forma general.</w:t>
      </w:r>
    </w:p>
    <w:p w14:paraId="7B341398" w14:textId="77777777" w:rsidR="009D1EBF" w:rsidRPr="009D1EBF" w:rsidRDefault="009D1EBF" w:rsidP="009D1EBF">
      <w:r w:rsidRPr="009D1EBF">
        <w:t>2.5.        Lograr una aproximación al uso de la Web 2.0, en tanto espacio de interacción social y trabajo colaborativo</w:t>
      </w:r>
    </w:p>
    <w:p w14:paraId="17E0AC53" w14:textId="77777777" w:rsidR="009D1EBF" w:rsidRPr="009D1EBF" w:rsidRDefault="009D1EBF" w:rsidP="009D1EBF">
      <w:r w:rsidRPr="009D1EBF">
        <w:rPr>
          <w:i/>
          <w:iCs/>
        </w:rPr>
        <w:t> </w:t>
      </w:r>
    </w:p>
    <w:p w14:paraId="213FBA9B" w14:textId="77777777" w:rsidR="009D1EBF" w:rsidRPr="009D1EBF" w:rsidRDefault="009D1EBF" w:rsidP="009D1EBF">
      <w:r w:rsidRPr="009D1EBF">
        <w:rPr>
          <w:b/>
          <w:bCs/>
        </w:rPr>
        <w:t>Contenidos específicos</w:t>
      </w:r>
    </w:p>
    <w:p w14:paraId="24E6869B" w14:textId="77777777" w:rsidR="009D1EBF" w:rsidRPr="009D1EBF" w:rsidRDefault="009D1EBF" w:rsidP="009D1EBF">
      <w:r w:rsidRPr="009D1EBF">
        <w:t>         </w:t>
      </w:r>
    </w:p>
    <w:p w14:paraId="3AC6A7EC" w14:textId="77777777" w:rsidR="009D1EBF" w:rsidRPr="009D1EBF" w:rsidRDefault="009D1EBF" w:rsidP="009D1EBF">
      <w:r w:rsidRPr="009D1EBF">
        <w:t>2.1.        Historia y estructura de Internet; Concepto de Red y tipos de Redes; conexión y servicios de Internet; dirección IP, protocolos; Internet 2</w:t>
      </w:r>
    </w:p>
    <w:p w14:paraId="7224EABD" w14:textId="77777777" w:rsidR="009D1EBF" w:rsidRPr="009D1EBF" w:rsidRDefault="009D1EBF" w:rsidP="009D1EBF">
      <w:r w:rsidRPr="009D1EBF">
        <w:t>2.2.        Sitio y Página Web: Estructura de la página Web (marcos, hipervínculos) URL; Estructura de las direcciones de Páginas y sitios Web.</w:t>
      </w:r>
    </w:p>
    <w:p w14:paraId="0D4E44FB" w14:textId="77777777" w:rsidR="009D1EBF" w:rsidRPr="009D1EBF" w:rsidRDefault="009D1EBF" w:rsidP="009D1EBF">
      <w:r w:rsidRPr="009D1EBF">
        <w:t>2.3.        Navegadores: Software disponible para la navegación en la Web. Barra de herramientas y menús; Historial; Favoritos, Buscar; Imprimir; Abrir en ventana/pestaña nueva; Barra de Estado, Navegación.</w:t>
      </w:r>
    </w:p>
    <w:p w14:paraId="0EB90F74" w14:textId="77777777" w:rsidR="009D1EBF" w:rsidRPr="009D1EBF" w:rsidRDefault="009D1EBF" w:rsidP="009D1EBF">
      <w:r w:rsidRPr="009D1EBF">
        <w:t>2.4.        Navegación segura en internet. Aspectos Técnicos (protocolo http, https, sitios cifrados Hoax, Hackeo, Virus).</w:t>
      </w:r>
    </w:p>
    <w:p w14:paraId="6C928671" w14:textId="77777777" w:rsidR="009D1EBF" w:rsidRPr="009D1EBF" w:rsidRDefault="009D1EBF" w:rsidP="009D1EBF">
      <w:r w:rsidRPr="009D1EBF">
        <w:t>2.5.        Búsquedas en la Web: Buscadores, metabuscadores y buscadores temáticos; Búsquedas avanzadas. Traductores.</w:t>
      </w:r>
    </w:p>
    <w:p w14:paraId="4C3C8AD2" w14:textId="77777777" w:rsidR="009D1EBF" w:rsidRPr="009D1EBF" w:rsidRDefault="009D1EBF" w:rsidP="009D1EBF">
      <w:r w:rsidRPr="009D1EBF">
        <w:t>2.6.        Criterios para validar y legitimar la información disponible. Análisis de sitios Web según estos criterios.</w:t>
      </w:r>
    </w:p>
    <w:p w14:paraId="49A6782D" w14:textId="77777777" w:rsidR="009D1EBF" w:rsidRPr="009D1EBF" w:rsidRDefault="009D1EBF" w:rsidP="009D1EBF">
      <w:r w:rsidRPr="009D1EBF">
        <w:t>2.7.        Extracción de Información de la Web: Copiar, Guardar imagen, Guardar como página Web, guardar como texto, “Bajar” programas y Archivos.</w:t>
      </w:r>
    </w:p>
    <w:p w14:paraId="125D20AE" w14:textId="77777777" w:rsidR="009D1EBF" w:rsidRPr="009D1EBF" w:rsidRDefault="009D1EBF" w:rsidP="009D1EBF">
      <w:r w:rsidRPr="009D1EBF">
        <w:t>2.8.        Correo Electrónico: Concepto, configuración y tramitación de cuenta de correo; Enviar, Responder, Redireccionar, y adjuntar de archivos.</w:t>
      </w:r>
    </w:p>
    <w:p w14:paraId="19BB6DE2" w14:textId="77777777" w:rsidR="009D1EBF" w:rsidRPr="009D1EBF" w:rsidRDefault="009D1EBF" w:rsidP="009D1EBF">
      <w:r w:rsidRPr="009D1EBF">
        <w:t>2.9.        Trabajo colaborativo: concepto y herramientas disponibles en línea. Reconocimiento de la interfaz de Google Drive.</w:t>
      </w:r>
    </w:p>
    <w:p w14:paraId="46733332" w14:textId="77777777" w:rsidR="009D1EBF" w:rsidRPr="009D1EBF" w:rsidRDefault="009D1EBF" w:rsidP="009D1EBF">
      <w:r w:rsidRPr="009D1EBF">
        <w:t>2.10.      Técnicas y procedimientos de integración Internet y Procesador de Texto.</w:t>
      </w:r>
    </w:p>
    <w:p w14:paraId="4C7FD291" w14:textId="77777777" w:rsidR="009D1EBF" w:rsidRPr="009D1EBF" w:rsidRDefault="009D1EBF" w:rsidP="009D1EBF">
      <w:r w:rsidRPr="009D1EBF">
        <w:t>2.11.      Redes Sociales. Qué son.  Cómo funcionan. Tipos de redes. Finalidad. Normativa legal sobre los contenidos publicados. Recaudos a tener en cuenta a la hora de compartir información en internet. Protección de datos personales, formas de protegerlos.</w:t>
      </w:r>
    </w:p>
    <w:p w14:paraId="5EBDD080" w14:textId="77777777" w:rsidR="009D1EBF" w:rsidRPr="009D1EBF" w:rsidRDefault="009D1EBF" w:rsidP="009D1EBF">
      <w:r w:rsidRPr="009D1EBF">
        <w:rPr>
          <w:b/>
          <w:bCs/>
        </w:rPr>
        <w:t> </w:t>
      </w:r>
    </w:p>
    <w:p w14:paraId="32F4B7CF" w14:textId="77777777" w:rsidR="009D1EBF" w:rsidRPr="009D1EBF" w:rsidRDefault="009D1EBF" w:rsidP="009D1EBF">
      <w:r w:rsidRPr="009D1EBF">
        <w:t> </w:t>
      </w:r>
    </w:p>
    <w:p w14:paraId="713C5CF5" w14:textId="77777777" w:rsidR="009D1EBF" w:rsidRPr="009D1EBF" w:rsidRDefault="009D1EBF" w:rsidP="009D1EBF">
      <w:r w:rsidRPr="009D1EBF">
        <w:rPr>
          <w:b/>
          <w:bCs/>
        </w:rPr>
        <w:t>Unidad III Procesador de Texto</w:t>
      </w:r>
    </w:p>
    <w:p w14:paraId="33C71E43" w14:textId="77777777" w:rsidR="009D1EBF" w:rsidRPr="009D1EBF" w:rsidRDefault="009D1EBF" w:rsidP="009D1EBF">
      <w:r w:rsidRPr="009D1EBF">
        <w:rPr>
          <w:b/>
          <w:bCs/>
        </w:rPr>
        <w:t>Objetivos específicos</w:t>
      </w:r>
    </w:p>
    <w:p w14:paraId="78E0C288" w14:textId="77777777" w:rsidR="009D1EBF" w:rsidRPr="009D1EBF" w:rsidRDefault="009D1EBF" w:rsidP="009D1EBF">
      <w:r w:rsidRPr="009D1EBF">
        <w:rPr>
          <w:i/>
          <w:iCs/>
        </w:rPr>
        <w:t>Se espera que el alumno logre:</w:t>
      </w:r>
    </w:p>
    <w:p w14:paraId="6193E593" w14:textId="77777777" w:rsidR="009D1EBF" w:rsidRPr="009D1EBF" w:rsidRDefault="009D1EBF" w:rsidP="009D1EBF">
      <w:r w:rsidRPr="009D1EBF">
        <w:t>3.1.        Apropiarse de los saberes básicos para: escribir un texto académico: darle formato, paginarlo, guardarlo y recuperarlo. Usar correctamente las notas al pie.</w:t>
      </w:r>
    </w:p>
    <w:p w14:paraId="01DB1026" w14:textId="77777777" w:rsidR="009D1EBF" w:rsidRPr="009D1EBF" w:rsidRDefault="009D1EBF" w:rsidP="009D1EBF">
      <w:r w:rsidRPr="009D1EBF">
        <w:t>3.2.        Borrar archivos y cambiarles el nombre.</w:t>
      </w:r>
    </w:p>
    <w:p w14:paraId="4C0729D1" w14:textId="77777777" w:rsidR="009D1EBF" w:rsidRPr="009D1EBF" w:rsidRDefault="009D1EBF" w:rsidP="009D1EBF">
      <w:r w:rsidRPr="009D1EBF">
        <w:t>3.3.        Insertar imágenes y utilizar la barra de dibujo; cambiar las propiedades de los objetos.</w:t>
      </w:r>
    </w:p>
    <w:p w14:paraId="49DC109E" w14:textId="77777777" w:rsidR="009D1EBF" w:rsidRPr="009D1EBF" w:rsidRDefault="009D1EBF" w:rsidP="009D1EBF">
      <w:r w:rsidRPr="009D1EBF">
        <w:t>3.4.        Aplicar estilos, insertar tablas, saltos de página y tablas de contenidos.</w:t>
      </w:r>
    </w:p>
    <w:p w14:paraId="1A765824" w14:textId="77777777" w:rsidR="009D1EBF" w:rsidRPr="009D1EBF" w:rsidRDefault="009D1EBF" w:rsidP="009D1EBF">
      <w:r w:rsidRPr="009D1EBF">
        <w:t> </w:t>
      </w:r>
    </w:p>
    <w:p w14:paraId="49200F48" w14:textId="77777777" w:rsidR="009D1EBF" w:rsidRPr="009D1EBF" w:rsidRDefault="009D1EBF" w:rsidP="009D1EBF">
      <w:r w:rsidRPr="009D1EBF">
        <w:rPr>
          <w:b/>
          <w:bCs/>
        </w:rPr>
        <w:t>Contenidos específicos</w:t>
      </w:r>
    </w:p>
    <w:p w14:paraId="6DF70B74" w14:textId="77777777" w:rsidR="009D1EBF" w:rsidRPr="009D1EBF" w:rsidRDefault="009D1EBF" w:rsidP="009D1EBF">
      <w:r w:rsidRPr="009D1EBF">
        <w:t>3.1.        Reconocimiento del área de trabajo: Cinta de fichas y subgrupos. Vistas de documentos. Crear, guardar, y abrir documentos.</w:t>
      </w:r>
    </w:p>
    <w:p w14:paraId="397F5A3A" w14:textId="77777777" w:rsidR="009D1EBF" w:rsidRPr="009D1EBF" w:rsidRDefault="009D1EBF" w:rsidP="009D1EBF">
      <w:r w:rsidRPr="009D1EBF">
        <w:t>3.2.        Escritura: puntuaciones, Mayúsculas y minúsculas, teclas especiales, desplazamiento, borrado e inserción de texto. Idioma; Corrector Ortográfico, Diccionario de sinónimos.  Selección de texto.</w:t>
      </w:r>
    </w:p>
    <w:p w14:paraId="65B52AED" w14:textId="77777777" w:rsidR="009D1EBF" w:rsidRPr="009D1EBF" w:rsidRDefault="009D1EBF" w:rsidP="009D1EBF">
      <w:r w:rsidRPr="009D1EBF">
        <w:t>3.3.        Formato: Fuentes (tamaño, tipo, color, subrayado, efectos). Párrafo: Interlineado, Alineación, Sangrías, numeración y viñetas, Estilos, Bordes y sombreados</w:t>
      </w:r>
    </w:p>
    <w:p w14:paraId="723CA75A" w14:textId="77777777" w:rsidR="009D1EBF" w:rsidRPr="009D1EBF" w:rsidRDefault="009D1EBF" w:rsidP="009D1EBF">
      <w:r w:rsidRPr="009D1EBF">
        <w:t>3.4.        Edición: Copiar, cortar y pegar; pegado especial; copiar formato. Buscar y reemplazar. Trabajo con editor de ecuaciones.</w:t>
      </w:r>
    </w:p>
    <w:p w14:paraId="1BED1F0F" w14:textId="77777777" w:rsidR="009D1EBF" w:rsidRPr="009D1EBF" w:rsidRDefault="009D1EBF" w:rsidP="009D1EBF">
      <w:r w:rsidRPr="009D1EBF">
        <w:t>3.5.        Encabezado y pie de página, Numeración de página, Insertar Fecha, Hora, símbolo, autotexto, Salto de página; Nota al pie, comentario, hipervínculos.</w:t>
      </w:r>
    </w:p>
    <w:p w14:paraId="72CD438F" w14:textId="77777777" w:rsidR="009D1EBF" w:rsidRPr="009D1EBF" w:rsidRDefault="009D1EBF" w:rsidP="009D1EBF">
      <w:r w:rsidRPr="009D1EBF">
        <w:t>3.6.        La cita como forma de evitar el plagio; tipos de uso más frecuentes de las notas al pie; formas de citar según las fuentes bibliográficas utilizadas: Normas APA.  Insertar bibliografía.</w:t>
      </w:r>
    </w:p>
    <w:p w14:paraId="47A5BF3B" w14:textId="77777777" w:rsidR="009D1EBF" w:rsidRPr="009D1EBF" w:rsidRDefault="009D1EBF" w:rsidP="009D1EBF">
      <w:r w:rsidRPr="009D1EBF">
        <w:t>3.7.        Imágenes y herramientas de dibujo: Insertar imágenes (prediseñadas y desde archivo). Herramientas de dibujo (líneas, Flechas, Relleno, sombra, 3D, Objetos, Autoformas, Cuadro de texto, SmartArt); agrupar y ordenar; formato de Imagen/objeto; herramientas de la Barra de Imagen (Ajustar Texto, Control de Imagen, Contraste, Brillo, etc.);</w:t>
      </w:r>
    </w:p>
    <w:p w14:paraId="3CA6250F" w14:textId="77777777" w:rsidR="009D1EBF" w:rsidRPr="009D1EBF" w:rsidRDefault="009D1EBF" w:rsidP="009D1EBF">
      <w:r w:rsidRPr="009D1EBF">
        <w:t>3.8.        Tablas: Insertar y/o eliminar filas, celdas y columnas; Combinar y dividir celdas; Alto y ancho de celdas; Autoformato de tablas; Bordes y Sombreados; Convertir Texto en tabla y viceversa, Ordenar.</w:t>
      </w:r>
    </w:p>
    <w:p w14:paraId="4CE87622" w14:textId="77777777" w:rsidR="009D1EBF" w:rsidRPr="009D1EBF" w:rsidRDefault="009D1EBF" w:rsidP="009D1EBF">
      <w:r w:rsidRPr="009D1EBF">
        <w:t>3.9.        Trabajo con estilos: crear y modificar estilos, insertar tablas de contenidos y de ilustraciones.</w:t>
      </w:r>
    </w:p>
    <w:p w14:paraId="0D08CD59" w14:textId="77777777" w:rsidR="009D1EBF" w:rsidRPr="009D1EBF" w:rsidRDefault="009D1EBF" w:rsidP="009D1EBF">
      <w:r w:rsidRPr="009D1EBF">
        <w:t>3.10.      Configurar Página (márgenes, tamaño de papel, orientación), Vista Preliminar e Imprimir.</w:t>
      </w:r>
    </w:p>
    <w:p w14:paraId="25BA7E64" w14:textId="77777777" w:rsidR="009D1EBF" w:rsidRPr="009D1EBF" w:rsidRDefault="009D1EBF" w:rsidP="009D1EBF">
      <w:r w:rsidRPr="009D1EBF">
        <w:rPr>
          <w:b/>
          <w:bCs/>
        </w:rPr>
        <w:t> </w:t>
      </w:r>
    </w:p>
    <w:p w14:paraId="7E8F787F" w14:textId="77777777" w:rsidR="009D1EBF" w:rsidRPr="009D1EBF" w:rsidRDefault="009D1EBF" w:rsidP="009D1EBF">
      <w:r w:rsidRPr="009D1EBF">
        <w:rPr>
          <w:lang w:val="pt-BR"/>
        </w:rPr>
        <w:t> </w:t>
      </w:r>
    </w:p>
    <w:p w14:paraId="610EACDA" w14:textId="77777777" w:rsidR="009D1EBF" w:rsidRPr="009D1EBF" w:rsidRDefault="009D1EBF" w:rsidP="009D1EBF">
      <w:r w:rsidRPr="009D1EBF">
        <w:rPr>
          <w:b/>
          <w:bCs/>
        </w:rPr>
        <w:t>Unidad IV Presentaciones y diapositivas</w:t>
      </w:r>
    </w:p>
    <w:p w14:paraId="0B0A05D5" w14:textId="77777777" w:rsidR="009D1EBF" w:rsidRPr="009D1EBF" w:rsidRDefault="009D1EBF" w:rsidP="009D1EBF">
      <w:r w:rsidRPr="009D1EBF">
        <w:rPr>
          <w:b/>
          <w:bCs/>
        </w:rPr>
        <w:t> Objetivos específicos</w:t>
      </w:r>
    </w:p>
    <w:p w14:paraId="1A8E7FAB" w14:textId="77777777" w:rsidR="009D1EBF" w:rsidRPr="009D1EBF" w:rsidRDefault="009D1EBF" w:rsidP="009D1EBF">
      <w:r w:rsidRPr="009D1EBF">
        <w:rPr>
          <w:i/>
          <w:iCs/>
        </w:rPr>
        <w:t>Se espera que el alumno logre</w:t>
      </w:r>
    </w:p>
    <w:p w14:paraId="67C47AF1" w14:textId="77777777" w:rsidR="009D1EBF" w:rsidRPr="009D1EBF" w:rsidRDefault="009D1EBF" w:rsidP="009D1EBF">
      <w:r w:rsidRPr="009D1EBF">
        <w:t>4.1. Introducirse en el diseño de diapositivas, familiarizándose con las herramientas que proporciona el utilitario.</w:t>
      </w:r>
    </w:p>
    <w:p w14:paraId="77AD55C0" w14:textId="77777777" w:rsidR="009D1EBF" w:rsidRPr="009D1EBF" w:rsidRDefault="009D1EBF" w:rsidP="009D1EBF">
      <w:r w:rsidRPr="009D1EBF">
        <w:t>4.2.   Realizar presentaciones dinámicas a partir de informes escritos.</w:t>
      </w:r>
    </w:p>
    <w:p w14:paraId="4FBF9DA9" w14:textId="77777777" w:rsidR="009D1EBF" w:rsidRPr="009D1EBF" w:rsidRDefault="009D1EBF" w:rsidP="009D1EBF">
      <w:r w:rsidRPr="009D1EBF">
        <w:rPr>
          <w:b/>
          <w:bCs/>
        </w:rPr>
        <w:t> </w:t>
      </w:r>
    </w:p>
    <w:p w14:paraId="0510406D" w14:textId="77777777" w:rsidR="009D1EBF" w:rsidRPr="009D1EBF" w:rsidRDefault="009D1EBF" w:rsidP="009D1EBF">
      <w:r w:rsidRPr="009D1EBF">
        <w:rPr>
          <w:b/>
          <w:bCs/>
        </w:rPr>
        <w:t>Contenidos específicos</w:t>
      </w:r>
    </w:p>
    <w:p w14:paraId="5B845BE1" w14:textId="77777777" w:rsidR="009D1EBF" w:rsidRPr="009D1EBF" w:rsidRDefault="009D1EBF" w:rsidP="009D1EBF">
      <w:r w:rsidRPr="009D1EBF">
        <w:t xml:space="preserve">4. 1.    Criterios a contemplar al momento de crear una presentación: uso, público objetivo, tiempos asignados (cuando corresponda), </w:t>
      </w:r>
      <w:proofErr w:type="spellStart"/>
      <w:r w:rsidRPr="009D1EBF">
        <w:t>guión</w:t>
      </w:r>
      <w:proofErr w:type="spellEnd"/>
      <w:r w:rsidRPr="009D1EBF">
        <w:t xml:space="preserve"> para el diseño de la presentación.</w:t>
      </w:r>
    </w:p>
    <w:p w14:paraId="7FC5AF1C" w14:textId="77777777" w:rsidR="009D1EBF" w:rsidRPr="009D1EBF" w:rsidRDefault="009D1EBF" w:rsidP="009D1EBF">
      <w:r w:rsidRPr="009D1EBF">
        <w:t>4. 2.   Reconocimiento del área de trabajo: Barras de Menús y de herramientas; abrir y guardar archivos; Plantillas, Vistas.</w:t>
      </w:r>
    </w:p>
    <w:p w14:paraId="5DDBC659" w14:textId="77777777" w:rsidR="009D1EBF" w:rsidRPr="009D1EBF" w:rsidRDefault="009D1EBF" w:rsidP="009D1EBF">
      <w:r w:rsidRPr="009D1EBF">
        <w:t>4. 3.   Edición de Diapositivas: Insertar y duplicar diapositivas; Copiar y pegar; Insertar imágenes, texto, gráficos, Objetos, etc. Alineación; Diseño; fondo; Combinación de Colores.</w:t>
      </w:r>
    </w:p>
    <w:p w14:paraId="535523DD" w14:textId="77777777" w:rsidR="009D1EBF" w:rsidRPr="009D1EBF" w:rsidRDefault="009D1EBF" w:rsidP="009D1EBF">
      <w:r w:rsidRPr="009D1EBF">
        <w:t>4. 4.   Presentación de Diapositivas: Animación de objetos; Transiciones; sonidos; Intervalos; Botones de acción; Presentaciones portátiles.</w:t>
      </w:r>
    </w:p>
    <w:p w14:paraId="044DC5D5" w14:textId="77777777" w:rsidR="009D1EBF" w:rsidRPr="009D1EBF" w:rsidRDefault="009D1EBF" w:rsidP="009D1EBF">
      <w:r w:rsidRPr="009D1EBF">
        <w:t> </w:t>
      </w:r>
    </w:p>
    <w:p w14:paraId="36AB291D" w14:textId="77777777" w:rsidR="009D1EBF" w:rsidRPr="009D1EBF" w:rsidRDefault="009D1EBF" w:rsidP="009D1EBF">
      <w:r w:rsidRPr="009D1EBF">
        <w:rPr>
          <w:b/>
          <w:bCs/>
        </w:rPr>
        <w:t>Unidad V Planilla de Cálculo</w:t>
      </w:r>
    </w:p>
    <w:p w14:paraId="5F5501DE" w14:textId="77777777" w:rsidR="009D1EBF" w:rsidRPr="009D1EBF" w:rsidRDefault="009D1EBF" w:rsidP="009D1EBF">
      <w:r w:rsidRPr="009D1EBF">
        <w:rPr>
          <w:b/>
          <w:bCs/>
        </w:rPr>
        <w:t>Objetivos específicos</w:t>
      </w:r>
    </w:p>
    <w:p w14:paraId="5B3594A9" w14:textId="77777777" w:rsidR="009D1EBF" w:rsidRPr="009D1EBF" w:rsidRDefault="009D1EBF" w:rsidP="009D1EBF">
      <w:r w:rsidRPr="009D1EBF">
        <w:rPr>
          <w:i/>
          <w:iCs/>
        </w:rPr>
        <w:t>Se espera que el alumno logre:</w:t>
      </w:r>
    </w:p>
    <w:p w14:paraId="319510A1" w14:textId="77777777" w:rsidR="009D1EBF" w:rsidRPr="009D1EBF" w:rsidRDefault="009D1EBF" w:rsidP="009D1EBF">
      <w:r w:rsidRPr="009D1EBF">
        <w:t>5. 1.   Reconocer las acciones más usuales propias de una planilla de cálculo, tales como, introducir o borrar datos, insertar o eliminar filas y columnas; copiar, cortar y pegar datos, celdas, filas y columnas; aplicar formatos para lograr una buena presentación.</w:t>
      </w:r>
    </w:p>
    <w:p w14:paraId="3EABC648" w14:textId="77777777" w:rsidR="009D1EBF" w:rsidRPr="009D1EBF" w:rsidRDefault="009D1EBF" w:rsidP="009D1EBF">
      <w:r w:rsidRPr="009D1EBF">
        <w:t>5. 2.   Guardar, abrir y renombrar archivos.</w:t>
      </w:r>
    </w:p>
    <w:p w14:paraId="5EE2912B" w14:textId="77777777" w:rsidR="009D1EBF" w:rsidRPr="009D1EBF" w:rsidRDefault="009D1EBF" w:rsidP="009D1EBF">
      <w:r w:rsidRPr="009D1EBF">
        <w:t>5. 3.   Apropiarse de las estrategias para el trabajo con fórmulas y funciones, utilizando el Asistente para ayudarse en la construcción de la sintaxis de fórmulas complejas.</w:t>
      </w:r>
    </w:p>
    <w:p w14:paraId="34E816BB" w14:textId="77777777" w:rsidR="009D1EBF" w:rsidRPr="009D1EBF" w:rsidRDefault="009D1EBF" w:rsidP="009D1EBF">
      <w:r w:rsidRPr="009D1EBF">
        <w:t>5. 4.   Construir gráficos adecuados a distintos tipos de datos, mejorando la presentación y personalizando los distintos tipos de gráficos.</w:t>
      </w:r>
    </w:p>
    <w:p w14:paraId="46BCE44B" w14:textId="77777777" w:rsidR="009D1EBF" w:rsidRPr="009D1EBF" w:rsidRDefault="009D1EBF" w:rsidP="009D1EBF">
      <w:r w:rsidRPr="009D1EBF">
        <w:rPr>
          <w:b/>
          <w:bCs/>
        </w:rPr>
        <w:t> </w:t>
      </w:r>
    </w:p>
    <w:p w14:paraId="578EDB59" w14:textId="77777777" w:rsidR="009D1EBF" w:rsidRPr="009D1EBF" w:rsidRDefault="009D1EBF" w:rsidP="009D1EBF">
      <w:r w:rsidRPr="009D1EBF">
        <w:rPr>
          <w:b/>
          <w:bCs/>
        </w:rPr>
        <w:t>Contenidos específicos</w:t>
      </w:r>
    </w:p>
    <w:p w14:paraId="1E81D7D3" w14:textId="77777777" w:rsidR="009D1EBF" w:rsidRPr="009D1EBF" w:rsidRDefault="009D1EBF" w:rsidP="009D1EBF">
      <w:r w:rsidRPr="009D1EBF">
        <w:t xml:space="preserve">5.1.        Reconocimiento del área de trabajo: </w:t>
      </w:r>
      <w:proofErr w:type="spellStart"/>
      <w:r w:rsidRPr="009D1EBF">
        <w:t>Menúes</w:t>
      </w:r>
      <w:proofErr w:type="spellEnd"/>
      <w:r w:rsidRPr="009D1EBF">
        <w:t>, barras de herramientas; Libros, hojas, Columnas, Filas, Celdas, Rango; desplazarse, insertar texto y valores, suprimir. Guardar, guardar como, Abrir, Salir.</w:t>
      </w:r>
    </w:p>
    <w:p w14:paraId="7641821B" w14:textId="77777777" w:rsidR="009D1EBF" w:rsidRPr="009D1EBF" w:rsidRDefault="009D1EBF" w:rsidP="009D1EBF">
      <w:r w:rsidRPr="009D1EBF">
        <w:t>5.2.        Formato de celdas: Alineación, Fuentes, Bordes, Tramas; Formato de números; Formato de Filas y Columnas (Ancho y alto, Ajustar, ocultar, mostrar); Insertar Filas, columnas y Hojas; Cambiar nombre a las hojas; Formato condicional.</w:t>
      </w:r>
    </w:p>
    <w:p w14:paraId="4A293873" w14:textId="77777777" w:rsidR="009D1EBF" w:rsidRPr="009D1EBF" w:rsidRDefault="009D1EBF" w:rsidP="009D1EBF">
      <w:r w:rsidRPr="009D1EBF">
        <w:t>5.3.        Edición: Copiar y cortar, pegar y pegado especial; Rellenar; Series; Mover o copiar hoja, Buscar y Reemplazar; Insertar imágenes y Objetos; Ordenar por distintos criterios.</w:t>
      </w:r>
    </w:p>
    <w:p w14:paraId="2A676A52" w14:textId="77777777" w:rsidR="009D1EBF" w:rsidRPr="009D1EBF" w:rsidRDefault="009D1EBF" w:rsidP="009D1EBF">
      <w:r w:rsidRPr="009D1EBF">
        <w:t>5.4.        Fórmulas y Funciones. Fórmulas: Sintaxis, Operaciones matemáticas (suma, resta, división, multiplicación); Porcentajes, operaciones con fechas, referencias absolutas. Funciones: Autosuma, sintaxis, asistente de funciones, Funciones (Si, Sumar si, Contar Si, Promedio, Máximo, Mínimo, Potencia, Raíz); Funciones con fechas. Anidar Funciones.</w:t>
      </w:r>
    </w:p>
    <w:p w14:paraId="5C669DC2" w14:textId="77777777" w:rsidR="009D1EBF" w:rsidRPr="009D1EBF" w:rsidRDefault="009D1EBF" w:rsidP="009D1EBF">
      <w:r w:rsidRPr="009D1EBF">
        <w:t>5.5.        Tablas dinámicas. Concepto, construcción y uso.</w:t>
      </w:r>
    </w:p>
    <w:p w14:paraId="67BF10BD" w14:textId="77777777" w:rsidR="009D1EBF" w:rsidRPr="009D1EBF" w:rsidRDefault="009D1EBF" w:rsidP="009D1EBF">
      <w:r w:rsidRPr="009D1EBF">
        <w:t>5.6.        Gráficos: Distintos tipos de gráficos; construcción a través del asistente; mejorar la presentación del gráfico; personalización.</w:t>
      </w:r>
    </w:p>
    <w:p w14:paraId="27F206C4" w14:textId="77777777" w:rsidR="009D1EBF" w:rsidRPr="009D1EBF" w:rsidRDefault="009D1EBF" w:rsidP="009D1EBF">
      <w:r w:rsidRPr="009D1EBF">
        <w:t>5.7.        Filtros. Impresión: Configuración de página, área de impresión, Salto de página, Vista preliminar.</w:t>
      </w:r>
    </w:p>
    <w:p w14:paraId="0AFA5A75" w14:textId="77777777" w:rsidR="009D1EBF" w:rsidRPr="009D1EBF" w:rsidRDefault="009D1EBF" w:rsidP="009D1EBF">
      <w:r w:rsidRPr="009D1EBF">
        <w:rPr>
          <w:b/>
          <w:bCs/>
        </w:rPr>
        <w:t> </w:t>
      </w:r>
    </w:p>
    <w:p w14:paraId="416CF865" w14:textId="77777777" w:rsidR="009D1EBF" w:rsidRPr="009D1EBF" w:rsidRDefault="009D1EBF" w:rsidP="009D1EBF">
      <w:r w:rsidRPr="009D1EBF">
        <w:rPr>
          <w:b/>
          <w:bCs/>
        </w:rPr>
        <w:t>FORMA DE EVALUACIÓN</w:t>
      </w:r>
    </w:p>
    <w:p w14:paraId="0C8215E2" w14:textId="77777777" w:rsidR="009D1EBF" w:rsidRPr="009D1EBF" w:rsidRDefault="009D1EBF" w:rsidP="009D1EBF"/>
    <w:p w14:paraId="758E34BF" w14:textId="77777777" w:rsidR="009D1EBF" w:rsidRPr="009D1EBF" w:rsidRDefault="009D1EBF" w:rsidP="009D1EBF">
      <w:r w:rsidRPr="009D1EBF">
        <w:rPr>
          <w:lang w:val="es-ES_tradnl"/>
        </w:rPr>
        <w:t>Esta materia será aprobada por promoción directa; cuenta con instancias de evaluación individual y otras grupales; dichas instancias se plasmarán en la entrega de trabajos escritos o en la participación de los espacios de intercambios del aula virtual, y en la realización de exámenes presenciales.</w:t>
      </w:r>
    </w:p>
    <w:p w14:paraId="6B8A85AF" w14:textId="77777777" w:rsidR="009D1EBF" w:rsidRPr="009D1EBF" w:rsidRDefault="009D1EBF" w:rsidP="009D1EBF">
      <w:r w:rsidRPr="009D1EBF">
        <w:rPr>
          <w:b/>
          <w:bCs/>
        </w:rPr>
        <w:t> </w:t>
      </w:r>
    </w:p>
    <w:p w14:paraId="3C3785FB" w14:textId="77777777" w:rsidR="009D1EBF" w:rsidRPr="009D1EBF" w:rsidRDefault="009D1EBF" w:rsidP="009D1EBF">
      <w:r w:rsidRPr="009D1EBF">
        <w:rPr>
          <w:b/>
          <w:bCs/>
        </w:rPr>
        <w:t>1- Trabajos Prácticos (TP)</w:t>
      </w:r>
    </w:p>
    <w:p w14:paraId="391BCE51" w14:textId="77777777" w:rsidR="009D1EBF" w:rsidRPr="009D1EBF" w:rsidRDefault="009D1EBF" w:rsidP="009D1EBF">
      <w:r w:rsidRPr="009D1EBF">
        <w:rPr>
          <w:lang w:val="es-ES_tradnl"/>
        </w:rPr>
        <w:t>Los trabajos prácticos se componen de consignas de producción que atraviesan todos los contenidos de una parte del programa de estudios.</w:t>
      </w:r>
    </w:p>
    <w:p w14:paraId="7AC6D4FC" w14:textId="77777777" w:rsidR="009D1EBF" w:rsidRPr="009D1EBF" w:rsidRDefault="009D1EBF" w:rsidP="009D1EBF">
      <w:pPr>
        <w:numPr>
          <w:ilvl w:val="0"/>
          <w:numId w:val="1"/>
        </w:numPr>
      </w:pPr>
      <w:r w:rsidRPr="009D1EBF">
        <w:rPr>
          <w:lang w:val="es-ES_tradnl"/>
        </w:rPr>
        <w:t>Los TP son de realización individual y deberán realizarse y entregarse en las fechas preestablecidas.</w:t>
      </w:r>
    </w:p>
    <w:p w14:paraId="38E5C667" w14:textId="77777777" w:rsidR="009D1EBF" w:rsidRPr="009D1EBF" w:rsidRDefault="009D1EBF" w:rsidP="009D1EBF">
      <w:pPr>
        <w:numPr>
          <w:ilvl w:val="0"/>
          <w:numId w:val="1"/>
        </w:numPr>
      </w:pPr>
      <w:r w:rsidRPr="009D1EBF">
        <w:rPr>
          <w:lang w:val="es-ES_tradnl"/>
        </w:rPr>
        <w:t>Serán corregidos con un puntaje de 1 a 10 puntos. Cada Trabajo debe contar con el 60% por ciento de aprobación, que es equivalente a una nota mínima de 6 puntos.</w:t>
      </w:r>
    </w:p>
    <w:p w14:paraId="61F924D3" w14:textId="77777777" w:rsidR="009D1EBF" w:rsidRPr="009D1EBF" w:rsidRDefault="009D1EBF" w:rsidP="009D1EBF">
      <w:pPr>
        <w:numPr>
          <w:ilvl w:val="0"/>
          <w:numId w:val="1"/>
        </w:numPr>
      </w:pPr>
      <w:r w:rsidRPr="009D1EBF">
        <w:rPr>
          <w:lang w:val="es-ES_tradnl"/>
        </w:rPr>
        <w:t>Los alumnos tendrán la posibilidad de reelaborar una vez cada uno de los TP que no hayan aprobado, de acuerdo a las observaciones que realice el profesor.</w:t>
      </w:r>
    </w:p>
    <w:p w14:paraId="2E069077" w14:textId="77777777" w:rsidR="009D1EBF" w:rsidRPr="009D1EBF" w:rsidRDefault="009D1EBF" w:rsidP="009D1EBF">
      <w:r w:rsidRPr="009D1EBF">
        <w:rPr>
          <w:lang w:val="es-ES_tradnl"/>
        </w:rPr>
        <w:t> </w:t>
      </w:r>
    </w:p>
    <w:p w14:paraId="4CE0E897" w14:textId="77777777" w:rsidR="009D1EBF" w:rsidRPr="009D1EBF" w:rsidRDefault="009D1EBF" w:rsidP="009D1EBF">
      <w:r w:rsidRPr="009D1EBF">
        <w:rPr>
          <w:b/>
          <w:bCs/>
        </w:rPr>
        <w:t>2- Trabajo Colaborativo Grupal</w:t>
      </w:r>
    </w:p>
    <w:p w14:paraId="6B47CE02" w14:textId="77777777" w:rsidR="009D1EBF" w:rsidRPr="009D1EBF" w:rsidRDefault="009D1EBF" w:rsidP="009D1EBF">
      <w:r w:rsidRPr="009D1EBF">
        <w:rPr>
          <w:lang w:val="es-ES_tradnl"/>
        </w:rPr>
        <w:t>El Trabajo Colaborativo será una tarea de realización grupal y deberá observar todas las características de una monografía.</w:t>
      </w:r>
    </w:p>
    <w:p w14:paraId="3CB704CF" w14:textId="77777777" w:rsidR="009D1EBF" w:rsidRPr="009D1EBF" w:rsidRDefault="009D1EBF" w:rsidP="009D1EBF">
      <w:pPr>
        <w:numPr>
          <w:ilvl w:val="0"/>
          <w:numId w:val="2"/>
        </w:numPr>
      </w:pPr>
      <w:r w:rsidRPr="009D1EBF">
        <w:rPr>
          <w:lang w:val="es-ES_tradnl"/>
        </w:rPr>
        <w:t>Cuando llegue el momento adecuado, se enviarán las indicaciones necesarias para conformar los grupos de trabajo virtuales y para llevar adelante esta tarea.</w:t>
      </w:r>
    </w:p>
    <w:p w14:paraId="54404A32" w14:textId="77777777" w:rsidR="009D1EBF" w:rsidRPr="009D1EBF" w:rsidRDefault="009D1EBF" w:rsidP="009D1EBF">
      <w:pPr>
        <w:numPr>
          <w:ilvl w:val="0"/>
          <w:numId w:val="2"/>
        </w:numPr>
      </w:pPr>
      <w:r w:rsidRPr="009D1EBF">
        <w:rPr>
          <w:lang w:val="es-ES_tradnl"/>
        </w:rPr>
        <w:t>La monografía será calificada con un puntaje de entre 1 y 10 puntos, debiendo alcanzar un mínimo de 6 puntos para aprobar.</w:t>
      </w:r>
    </w:p>
    <w:p w14:paraId="416B4791" w14:textId="77777777" w:rsidR="009D1EBF" w:rsidRPr="009D1EBF" w:rsidRDefault="009D1EBF" w:rsidP="009D1EBF">
      <w:r w:rsidRPr="009D1EBF">
        <w:rPr>
          <w:b/>
          <w:bCs/>
        </w:rPr>
        <w:br/>
      </w:r>
    </w:p>
    <w:p w14:paraId="4BA552A0" w14:textId="77777777" w:rsidR="009D1EBF" w:rsidRPr="009D1EBF" w:rsidRDefault="009D1EBF" w:rsidP="009D1EBF">
      <w:r w:rsidRPr="009D1EBF">
        <w:rPr>
          <w:b/>
          <w:bCs/>
        </w:rPr>
        <w:t>3- Foros</w:t>
      </w:r>
    </w:p>
    <w:p w14:paraId="205FB2DF" w14:textId="77777777" w:rsidR="009D1EBF" w:rsidRPr="009D1EBF" w:rsidRDefault="009D1EBF" w:rsidP="009D1EBF">
      <w:r w:rsidRPr="009D1EBF">
        <w:rPr>
          <w:lang w:val="es-ES_tradnl"/>
        </w:rPr>
        <w:t>A lo largo de la cursada se propondrán consignas para la discusión conjunta sobre contenidos trabajados. La participación en estos debates es de carácter obligatorio; los aportes serán evaluados y calificados, por lo que conforman parte de las actividades académicas requeridas para la aprobación de este curso.</w:t>
      </w:r>
    </w:p>
    <w:p w14:paraId="125DDA53" w14:textId="77777777" w:rsidR="009D1EBF" w:rsidRPr="009D1EBF" w:rsidRDefault="009D1EBF" w:rsidP="009D1EBF">
      <w:r w:rsidRPr="009D1EBF">
        <w:t> </w:t>
      </w:r>
    </w:p>
    <w:p w14:paraId="358D564E" w14:textId="77777777" w:rsidR="009D1EBF" w:rsidRPr="009D1EBF" w:rsidRDefault="009D1EBF" w:rsidP="009D1EBF">
      <w:r w:rsidRPr="009D1EBF">
        <w:rPr>
          <w:b/>
          <w:bCs/>
        </w:rPr>
        <w:t>4 – Examen Parcial</w:t>
      </w:r>
    </w:p>
    <w:p w14:paraId="0A34B200" w14:textId="77777777" w:rsidR="009D1EBF" w:rsidRPr="009D1EBF" w:rsidRDefault="009D1EBF" w:rsidP="009D1EBF">
      <w:r w:rsidRPr="009D1EBF">
        <w:rPr>
          <w:lang w:val="es-ES_tradnl"/>
        </w:rPr>
        <w:t>El examen se compone de consignas de producción que atraviesan todos los contenidos de una parte del programa de estudios. Es de realización individual y deberá realizarse en la fecha preestablecida.</w:t>
      </w:r>
    </w:p>
    <w:p w14:paraId="229D5E4D" w14:textId="77777777" w:rsidR="009D1EBF" w:rsidRPr="009D1EBF" w:rsidRDefault="009D1EBF" w:rsidP="009D1EBF">
      <w:r w:rsidRPr="009D1EBF">
        <w:rPr>
          <w:b/>
          <w:bCs/>
          <w:lang w:val="es-ES_tradnl"/>
        </w:rPr>
        <w:br/>
      </w:r>
    </w:p>
    <w:p w14:paraId="0A378193" w14:textId="21CB159E" w:rsidR="009D1EBF" w:rsidRPr="009D1EBF" w:rsidRDefault="009D1EBF" w:rsidP="009D1EBF">
      <w:r w:rsidRPr="009D1EBF">
        <w:rPr>
          <w:b/>
          <w:bCs/>
          <w:lang w:val="es-ES_tradnl"/>
        </w:rPr>
        <w:t xml:space="preserve">Aprobación de la asignatura según Régimen de Estudios de la Universidad Nacional de Quilmes (Res. CS </w:t>
      </w:r>
      <w:r w:rsidR="00516FC6">
        <w:rPr>
          <w:b/>
          <w:bCs/>
          <w:lang w:val="es-ES_tradnl"/>
        </w:rPr>
        <w:t>201</w:t>
      </w:r>
      <w:r w:rsidRPr="009D1EBF">
        <w:rPr>
          <w:b/>
          <w:bCs/>
          <w:lang w:val="es-ES_tradnl"/>
        </w:rPr>
        <w:t>/</w:t>
      </w:r>
      <w:r w:rsidR="00516FC6">
        <w:rPr>
          <w:b/>
          <w:bCs/>
          <w:lang w:val="es-ES_tradnl"/>
        </w:rPr>
        <w:t>1</w:t>
      </w:r>
      <w:r w:rsidRPr="009D1EBF">
        <w:rPr>
          <w:b/>
          <w:bCs/>
          <w:lang w:val="es-ES_tradnl"/>
        </w:rPr>
        <w:t>8</w:t>
      </w:r>
      <w:r w:rsidR="00516FC6">
        <w:rPr>
          <w:b/>
          <w:bCs/>
          <w:lang w:val="es-ES_tradnl"/>
        </w:rPr>
        <w:t xml:space="preserve">, </w:t>
      </w:r>
      <w:r w:rsidR="00516FC6" w:rsidRPr="00516FC6">
        <w:rPr>
          <w:b/>
          <w:bCs/>
          <w:lang w:val="es-ES_tradnl"/>
        </w:rPr>
        <w:t>artículos 9° al 16°</w:t>
      </w:r>
      <w:r w:rsidRPr="009D1EBF">
        <w:rPr>
          <w:b/>
          <w:bCs/>
          <w:lang w:val="es-ES_tradnl"/>
        </w:rPr>
        <w:t>):</w:t>
      </w:r>
    </w:p>
    <w:p w14:paraId="0E729077" w14:textId="77777777" w:rsidR="009D1EBF" w:rsidRPr="009D1EBF" w:rsidRDefault="009D1EBF" w:rsidP="009D1EBF">
      <w:r w:rsidRPr="009D1EBF">
        <w:rPr>
          <w:lang w:val="es-MX"/>
        </w:rPr>
        <w:t>La aprobación de la materia bajo el régimen de regularidad requerirá: Una asistencia no inferior al 75 % en las clases presenciales previstas, y cumplir con al menos una de las siguientes posibilidades:</w:t>
      </w:r>
    </w:p>
    <w:p w14:paraId="5C1CD136" w14:textId="77777777" w:rsidR="009D1EBF" w:rsidRPr="009D1EBF" w:rsidRDefault="009D1EBF" w:rsidP="009D1EBF">
      <w:r w:rsidRPr="009D1EBF">
        <w:rPr>
          <w:lang w:val="es-MX"/>
        </w:rPr>
        <w:t>(a)  la obtención de un promedio mínimo de 7 puntos en las instancias parciales de evaluación y de un mínimo de 6 puntos en cada una de ellas.</w:t>
      </w:r>
    </w:p>
    <w:p w14:paraId="5892F65B" w14:textId="77777777" w:rsidR="009D1EBF" w:rsidRPr="009D1EBF" w:rsidRDefault="009D1EBF" w:rsidP="009D1EBF">
      <w:r w:rsidRPr="009D1EBF">
        <w:rPr>
          <w:lang w:val="es-MX"/>
        </w:rPr>
        <w:t>(b)  la obtención de un mínimo de 4 puntos en cada instancia parcial de evaluación y en el examen integrador, el que será obligatorio en estos casos. Este examen se tomará dentro de los plazos del curso.</w:t>
      </w:r>
    </w:p>
    <w:p w14:paraId="1901F6EC" w14:textId="1832256C" w:rsidR="009D1EBF" w:rsidRDefault="009D1EBF" w:rsidP="009D1EBF">
      <w:pPr>
        <w:rPr>
          <w:lang w:val="es-MX"/>
        </w:rPr>
      </w:pPr>
      <w:r w:rsidRPr="009D1EBF">
        <w:rPr>
          <w:lang w:val="es-MX"/>
        </w:rPr>
        <w:t>Los alumnos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docente administrará en un lapso que no superará el cierre de actas del siguiente cuatrimestre. El Departamento respectivo designará a un profesor del área, quien integrará con el profesor a cargo del curso, la mesa evaluadora de este nuevo examen integrador.</w:t>
      </w:r>
    </w:p>
    <w:p w14:paraId="56D2714E" w14:textId="6251ABB4" w:rsidR="00516FC6" w:rsidRDefault="00516FC6" w:rsidP="009D1EBF">
      <w:pPr>
        <w:rPr>
          <w:lang w:val="es-MX"/>
        </w:rPr>
      </w:pPr>
    </w:p>
    <w:p w14:paraId="0A41B5D2" w14:textId="77777777" w:rsidR="00516FC6" w:rsidRPr="00516FC6" w:rsidRDefault="00516FC6" w:rsidP="00516FC6">
      <w:pPr>
        <w:rPr>
          <w:b/>
          <w:bCs/>
        </w:rPr>
      </w:pPr>
      <w:r w:rsidRPr="00516FC6">
        <w:rPr>
          <w:b/>
          <w:bCs/>
        </w:rPr>
        <w:t>Modalidad de evaluación de exámenes libres:</w:t>
      </w:r>
    </w:p>
    <w:p w14:paraId="72350795" w14:textId="15E8F8AE" w:rsidR="00516FC6" w:rsidRPr="009D1EBF" w:rsidRDefault="00516FC6" w:rsidP="00516FC6">
      <w:r>
        <w:t>En la modalidad de libre, se evaluarán los contenidos de las asignaturas en un examen escrito, un examen oral e instancias de evaluación similares a las realizadas en la modalidad presencial. Los contenidos a evaluar serán los especificados anteriormente incluyendo demostraciones teóricas, laboratorios y problemas de aplicación.</w:t>
      </w:r>
    </w:p>
    <w:p w14:paraId="7B6A8ADB" w14:textId="77777777" w:rsidR="009D1EBF" w:rsidRPr="009D1EBF" w:rsidRDefault="009D1EBF" w:rsidP="009D1EBF">
      <w:r w:rsidRPr="009D1EBF">
        <w:t> </w:t>
      </w:r>
    </w:p>
    <w:p w14:paraId="415DEC91" w14:textId="77777777" w:rsidR="009D1EBF" w:rsidRPr="009D1EBF" w:rsidRDefault="009D1EBF" w:rsidP="009D1EBF">
      <w:r w:rsidRPr="009D1EBF">
        <w:rPr>
          <w:b/>
          <w:bCs/>
        </w:rPr>
        <w:t>Bibliografía</w:t>
      </w:r>
    </w:p>
    <w:p w14:paraId="4B495E00" w14:textId="77777777" w:rsidR="009D1EBF" w:rsidRPr="009D1EBF" w:rsidRDefault="009D1EBF" w:rsidP="009D1EBF">
      <w:r w:rsidRPr="009D1EBF">
        <w:rPr>
          <w:b/>
          <w:bCs/>
        </w:rPr>
        <w:t>Obligatoria:</w:t>
      </w:r>
    </w:p>
    <w:p w14:paraId="58A81258" w14:textId="77777777" w:rsidR="009D1EBF" w:rsidRPr="009D1EBF" w:rsidRDefault="009D1EBF" w:rsidP="009D1EBF">
      <w:r w:rsidRPr="009D1EBF">
        <w:t>Módulos de Trabajo elaborada por el docente.</w:t>
      </w:r>
    </w:p>
    <w:p w14:paraId="42D4ACD5" w14:textId="77777777" w:rsidR="009D1EBF" w:rsidRPr="009D1EBF" w:rsidRDefault="009D1EBF" w:rsidP="009D1EBF">
      <w:proofErr w:type="spellStart"/>
      <w:r w:rsidRPr="009D1EBF">
        <w:t>Burbules</w:t>
      </w:r>
      <w:proofErr w:type="spellEnd"/>
      <w:r w:rsidRPr="009D1EBF">
        <w:t>, Nicholas y Callister, Thomas. (2001) “Cap. 4: Lectura crítica en Internet” en Riesgos y promesas de las nuevas tecnologías de la información. Granica. Barcelona, pp. 75-156</w:t>
      </w:r>
    </w:p>
    <w:p w14:paraId="73F752AC" w14:textId="77777777" w:rsidR="009D1EBF" w:rsidRPr="009D1EBF" w:rsidRDefault="009D1EBF" w:rsidP="009D1EBF">
      <w:r w:rsidRPr="009D1EBF">
        <w:rPr>
          <w:b/>
          <w:bCs/>
        </w:rPr>
        <w:t>De consulta:</w:t>
      </w:r>
    </w:p>
    <w:p w14:paraId="722B94E1" w14:textId="0144D31A" w:rsidR="00516FC6" w:rsidRDefault="009D1EBF" w:rsidP="009D1EBF">
      <w:r w:rsidRPr="009D1EBF">
        <w:t>Tutoriales en línea seleccionados por el docente.</w:t>
      </w:r>
    </w:p>
    <w:p w14:paraId="48634026" w14:textId="77777777" w:rsidR="00516FC6" w:rsidRDefault="00516FC6">
      <w:r>
        <w:br w:type="page"/>
      </w:r>
    </w:p>
    <w:p w14:paraId="64E9CE8C" w14:textId="77777777" w:rsidR="00516FC6" w:rsidRDefault="00516FC6" w:rsidP="00516FC6"/>
    <w:p w14:paraId="78A5C332" w14:textId="363F22FB" w:rsidR="00516FC6" w:rsidRDefault="00516FC6" w:rsidP="00516FC6">
      <w:pPr>
        <w:shd w:val="clear" w:color="auto" w:fill="FFFFFF"/>
        <w:jc w:val="center"/>
        <w:outlineLvl w:val="1"/>
        <w:rPr>
          <w:rFonts w:eastAsia="Times New Roman"/>
          <w:color w:val="4F4E50"/>
          <w:sz w:val="36"/>
          <w:szCs w:val="36"/>
          <w:u w:val="single"/>
          <w:lang w:eastAsia="es-AR"/>
        </w:rPr>
      </w:pPr>
      <w:r w:rsidRPr="00AC6DE3">
        <w:rPr>
          <w:rFonts w:eastAsia="Times New Roman"/>
          <w:color w:val="4F4E50"/>
          <w:sz w:val="36"/>
          <w:szCs w:val="36"/>
          <w:u w:val="single"/>
          <w:lang w:eastAsia="es-AR"/>
        </w:rPr>
        <w:t xml:space="preserve">Plan de Trabajo de la Asignatura Informática para </w:t>
      </w:r>
      <w:r>
        <w:rPr>
          <w:rFonts w:eastAsia="Times New Roman"/>
          <w:color w:val="4F4E50"/>
          <w:sz w:val="36"/>
          <w:szCs w:val="36"/>
          <w:u w:val="single"/>
          <w:lang w:eastAsia="es-AR"/>
        </w:rPr>
        <w:t>Tecnicaturas</w:t>
      </w:r>
    </w:p>
    <w:tbl>
      <w:tblPr>
        <w:tblStyle w:val="TableGrid"/>
        <w:tblpPr w:leftFromText="141" w:rightFromText="141" w:vertAnchor="text" w:horzAnchor="margin" w:tblpY="46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1"/>
        <w:gridCol w:w="567"/>
      </w:tblGrid>
      <w:tr w:rsidR="00516FC6" w:rsidRPr="00AC6DE3" w14:paraId="6ACBBB45" w14:textId="77777777" w:rsidTr="004D2949">
        <w:trPr>
          <w:trHeight w:val="460"/>
        </w:trPr>
        <w:tc>
          <w:tcPr>
            <w:tcW w:w="1961" w:type="dxa"/>
            <w:vAlign w:val="center"/>
          </w:tcPr>
          <w:p w14:paraId="0A3E5C6A" w14:textId="77777777" w:rsidR="00516FC6" w:rsidRPr="00AC6DE3" w:rsidRDefault="00516FC6" w:rsidP="004D2949">
            <w:pPr>
              <w:outlineLvl w:val="1"/>
              <w:rPr>
                <w:rFonts w:eastAsia="Times New Roman"/>
                <w:color w:val="4F4E50"/>
                <w:sz w:val="20"/>
                <w:lang w:eastAsia="es-AR"/>
              </w:rPr>
            </w:pPr>
            <w:r>
              <w:rPr>
                <w:rFonts w:eastAsia="Times New Roman"/>
                <w:color w:val="4F4E50"/>
                <w:sz w:val="20"/>
                <w:lang w:eastAsia="es-AR"/>
              </w:rPr>
              <w:t>Actividad de entrega obligatoria</w:t>
            </w:r>
          </w:p>
        </w:tc>
        <w:tc>
          <w:tcPr>
            <w:tcW w:w="567" w:type="dxa"/>
            <w:shd w:val="clear" w:color="auto" w:fill="92D050"/>
            <w:vAlign w:val="center"/>
          </w:tcPr>
          <w:p w14:paraId="156BFCBE" w14:textId="77777777" w:rsidR="00516FC6" w:rsidRPr="00AC6DE3" w:rsidRDefault="00516FC6" w:rsidP="004D2949">
            <w:pPr>
              <w:outlineLvl w:val="1"/>
              <w:rPr>
                <w:rFonts w:eastAsia="Times New Roman"/>
                <w:color w:val="4F4E50"/>
                <w:sz w:val="20"/>
                <w:lang w:eastAsia="es-AR"/>
              </w:rPr>
            </w:pPr>
          </w:p>
        </w:tc>
      </w:tr>
      <w:tr w:rsidR="00516FC6" w:rsidRPr="00AC6DE3" w14:paraId="1FD64D7A" w14:textId="77777777" w:rsidTr="004D2949">
        <w:trPr>
          <w:trHeight w:val="470"/>
        </w:trPr>
        <w:tc>
          <w:tcPr>
            <w:tcW w:w="1961" w:type="dxa"/>
            <w:vAlign w:val="center"/>
          </w:tcPr>
          <w:p w14:paraId="24DC3364" w14:textId="77777777" w:rsidR="00516FC6" w:rsidRPr="007A44C7" w:rsidRDefault="00516FC6" w:rsidP="004D2949">
            <w:pPr>
              <w:rPr>
                <w:rFonts w:eastAsia="Times New Roman"/>
                <w:color w:val="4F4E50"/>
                <w:sz w:val="19"/>
                <w:szCs w:val="19"/>
                <w:lang w:eastAsia="es-AR"/>
              </w:rPr>
            </w:pPr>
            <w:r w:rsidRPr="007A44C7">
              <w:rPr>
                <w:rFonts w:eastAsia="Times New Roman"/>
                <w:color w:val="4F4E50"/>
                <w:sz w:val="19"/>
                <w:szCs w:val="19"/>
                <w:lang w:eastAsia="es-AR"/>
              </w:rPr>
              <w:t xml:space="preserve">Examen </w:t>
            </w:r>
            <w:r>
              <w:rPr>
                <w:rFonts w:eastAsia="Times New Roman"/>
                <w:color w:val="4F4E50"/>
                <w:sz w:val="19"/>
                <w:szCs w:val="19"/>
                <w:lang w:eastAsia="es-AR"/>
              </w:rPr>
              <w:t>Parcial</w:t>
            </w:r>
          </w:p>
        </w:tc>
        <w:tc>
          <w:tcPr>
            <w:tcW w:w="567" w:type="dxa"/>
            <w:shd w:val="clear" w:color="auto" w:fill="FFFF00"/>
            <w:vAlign w:val="center"/>
          </w:tcPr>
          <w:p w14:paraId="2EAC3768" w14:textId="77777777" w:rsidR="00516FC6" w:rsidRPr="00AC6DE3" w:rsidRDefault="00516FC6" w:rsidP="004D2949">
            <w:pPr>
              <w:rPr>
                <w:rFonts w:eastAsia="Times New Roman"/>
                <w:color w:val="4F4E50"/>
                <w:sz w:val="20"/>
                <w:lang w:eastAsia="es-AR"/>
              </w:rPr>
            </w:pPr>
          </w:p>
        </w:tc>
      </w:tr>
    </w:tbl>
    <w:p w14:paraId="7B66F9BD" w14:textId="07317889" w:rsidR="00516FC6" w:rsidRDefault="00516FC6" w:rsidP="00516FC6">
      <w:pPr>
        <w:shd w:val="clear" w:color="auto" w:fill="FFFFFF"/>
        <w:spacing w:after="100" w:afterAutospacing="1"/>
        <w:jc w:val="center"/>
        <w:outlineLvl w:val="1"/>
        <w:rPr>
          <w:rFonts w:eastAsia="Times New Roman"/>
          <w:color w:val="4F4E50"/>
          <w:sz w:val="36"/>
          <w:szCs w:val="36"/>
          <w:u w:val="single"/>
          <w:lang w:eastAsia="es-AR"/>
        </w:rPr>
      </w:pPr>
      <w:r>
        <w:rPr>
          <w:rFonts w:eastAsia="Times New Roman"/>
          <w:color w:val="4F4E50"/>
          <w:sz w:val="36"/>
          <w:szCs w:val="36"/>
          <w:u w:val="single"/>
          <w:lang w:eastAsia="es-AR"/>
        </w:rPr>
        <w:t>Modalidad Virtual</w:t>
      </w:r>
    </w:p>
    <w:p w14:paraId="3887BF3F" w14:textId="77777777" w:rsidR="00516FC6" w:rsidRDefault="00516FC6" w:rsidP="00516FC6">
      <w:pPr>
        <w:shd w:val="clear" w:color="auto" w:fill="FFFFFF"/>
        <w:spacing w:after="100" w:afterAutospacing="1"/>
        <w:jc w:val="center"/>
        <w:outlineLvl w:val="1"/>
        <w:rPr>
          <w:rFonts w:eastAsia="Times New Roman"/>
          <w:color w:val="4F4E50"/>
          <w:sz w:val="36"/>
          <w:szCs w:val="36"/>
          <w:u w:val="single"/>
          <w:lang w:eastAsia="es-AR"/>
        </w:rPr>
      </w:pPr>
    </w:p>
    <w:p w14:paraId="4AC0A9D4" w14:textId="77777777" w:rsidR="00516FC6" w:rsidRDefault="00516FC6" w:rsidP="00516FC6"/>
    <w:p w14:paraId="5C4010F7" w14:textId="77777777" w:rsidR="00516FC6" w:rsidRDefault="00516FC6" w:rsidP="00516FC6"/>
    <w:tbl>
      <w:tblPr>
        <w:tblW w:w="107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567"/>
        <w:gridCol w:w="915"/>
        <w:gridCol w:w="4329"/>
        <w:gridCol w:w="2835"/>
      </w:tblGrid>
      <w:tr w:rsidR="00516FC6" w:rsidRPr="00CB7199" w14:paraId="592BB3A9" w14:textId="77777777" w:rsidTr="004D2949">
        <w:trPr>
          <w:trHeight w:val="1134"/>
        </w:trPr>
        <w:tc>
          <w:tcPr>
            <w:tcW w:w="2119" w:type="dxa"/>
            <w:tcBorders>
              <w:top w:val="outset" w:sz="6" w:space="0" w:color="auto"/>
              <w:left w:val="outset" w:sz="6" w:space="0" w:color="auto"/>
              <w:bottom w:val="outset" w:sz="6" w:space="0" w:color="auto"/>
              <w:right w:val="single" w:sz="4" w:space="0" w:color="FFFFFF" w:themeColor="background1"/>
            </w:tcBorders>
            <w:shd w:val="clear" w:color="auto" w:fill="000000" w:themeFill="text1"/>
            <w:vAlign w:val="center"/>
            <w:hideMark/>
          </w:tcPr>
          <w:p w14:paraId="20D7C39A" w14:textId="77777777" w:rsidR="00516FC6" w:rsidRPr="00CB7199" w:rsidRDefault="00516FC6" w:rsidP="004D2949">
            <w:pPr>
              <w:jc w:val="center"/>
              <w:rPr>
                <w:rFonts w:ascii="Arial Narrow" w:eastAsia="Times New Roman" w:hAnsi="Arial Narrow" w:cs="Times New Roman"/>
                <w:b/>
                <w:bCs/>
                <w:smallCaps/>
                <w:sz w:val="36"/>
                <w:szCs w:val="36"/>
                <w:lang w:eastAsia="es-AR"/>
              </w:rPr>
            </w:pPr>
            <w:r w:rsidRPr="00CB7199">
              <w:rPr>
                <w:rFonts w:ascii="Arial Narrow" w:eastAsia="Times New Roman" w:hAnsi="Arial Narrow" w:cs="Times New Roman"/>
                <w:b/>
                <w:bCs/>
                <w:smallCaps/>
                <w:sz w:val="36"/>
                <w:szCs w:val="36"/>
                <w:lang w:eastAsia="es-AR"/>
              </w:rPr>
              <w:t>Unidad Didáctica</w:t>
            </w:r>
          </w:p>
        </w:tc>
        <w:tc>
          <w:tcPr>
            <w:tcW w:w="567" w:type="dxa"/>
            <w:tcBorders>
              <w:top w:val="outset" w:sz="6" w:space="0" w:color="auto"/>
              <w:left w:val="single" w:sz="4" w:space="0" w:color="FFFFFF" w:themeColor="background1"/>
              <w:bottom w:val="outset" w:sz="6" w:space="0" w:color="auto"/>
              <w:right w:val="single" w:sz="4" w:space="0" w:color="FFFFFF" w:themeColor="background1"/>
            </w:tcBorders>
            <w:shd w:val="clear" w:color="auto" w:fill="000000" w:themeFill="text1"/>
            <w:vAlign w:val="center"/>
            <w:hideMark/>
          </w:tcPr>
          <w:p w14:paraId="1077A5B1" w14:textId="77777777" w:rsidR="00516FC6" w:rsidRPr="00CB7199" w:rsidRDefault="00516FC6" w:rsidP="004D2949">
            <w:pPr>
              <w:jc w:val="center"/>
              <w:rPr>
                <w:rFonts w:ascii="Arial Narrow" w:eastAsia="Times New Roman" w:hAnsi="Arial Narrow" w:cs="Times New Roman"/>
                <w:b/>
                <w:bCs/>
                <w:smallCaps/>
                <w:sz w:val="32"/>
                <w:szCs w:val="32"/>
                <w:lang w:eastAsia="es-AR"/>
              </w:rPr>
            </w:pPr>
            <w:proofErr w:type="spellStart"/>
            <w:r w:rsidRPr="00CB7199">
              <w:rPr>
                <w:rFonts w:ascii="Arial Narrow" w:eastAsia="Times New Roman" w:hAnsi="Arial Narrow" w:cs="Times New Roman"/>
                <w:b/>
                <w:bCs/>
                <w:smallCaps/>
                <w:sz w:val="32"/>
                <w:szCs w:val="32"/>
                <w:lang w:eastAsia="es-AR"/>
              </w:rPr>
              <w:t>N°</w:t>
            </w:r>
            <w:proofErr w:type="spellEnd"/>
          </w:p>
        </w:tc>
        <w:tc>
          <w:tcPr>
            <w:tcW w:w="915" w:type="dxa"/>
            <w:tcBorders>
              <w:top w:val="outset" w:sz="6" w:space="0" w:color="auto"/>
              <w:left w:val="single" w:sz="4" w:space="0" w:color="FFFFFF" w:themeColor="background1"/>
              <w:bottom w:val="outset" w:sz="6" w:space="0" w:color="auto"/>
              <w:right w:val="single" w:sz="4" w:space="0" w:color="FFFFFF" w:themeColor="background1"/>
            </w:tcBorders>
            <w:shd w:val="clear" w:color="auto" w:fill="000000" w:themeFill="text1"/>
            <w:vAlign w:val="center"/>
            <w:hideMark/>
          </w:tcPr>
          <w:p w14:paraId="591C3A5C" w14:textId="77777777" w:rsidR="00516FC6" w:rsidRPr="00CB7199" w:rsidRDefault="00516FC6" w:rsidP="004D2949">
            <w:pPr>
              <w:jc w:val="center"/>
              <w:rPr>
                <w:rFonts w:ascii="Arial Narrow" w:eastAsia="Times New Roman" w:hAnsi="Arial Narrow" w:cs="Times New Roman"/>
                <w:b/>
                <w:bCs/>
                <w:smallCaps/>
                <w:sz w:val="32"/>
                <w:szCs w:val="32"/>
                <w:lang w:eastAsia="es-AR"/>
              </w:rPr>
            </w:pPr>
            <w:r w:rsidRPr="00CB7199">
              <w:rPr>
                <w:rFonts w:ascii="Arial Narrow" w:eastAsia="Times New Roman" w:hAnsi="Arial Narrow" w:cs="Times New Roman"/>
                <w:b/>
                <w:bCs/>
                <w:smallCaps/>
                <w:sz w:val="32"/>
                <w:szCs w:val="32"/>
                <w:lang w:eastAsia="es-AR"/>
              </w:rPr>
              <w:t>Fecha</w:t>
            </w:r>
          </w:p>
        </w:tc>
        <w:tc>
          <w:tcPr>
            <w:tcW w:w="4329" w:type="dxa"/>
            <w:tcBorders>
              <w:top w:val="outset" w:sz="6" w:space="0" w:color="auto"/>
              <w:left w:val="single" w:sz="4" w:space="0" w:color="FFFFFF" w:themeColor="background1"/>
              <w:bottom w:val="outset" w:sz="6" w:space="0" w:color="auto"/>
              <w:right w:val="single" w:sz="4" w:space="0" w:color="FFFFFF" w:themeColor="background1"/>
            </w:tcBorders>
            <w:shd w:val="clear" w:color="auto" w:fill="000000" w:themeFill="text1"/>
            <w:vAlign w:val="center"/>
            <w:hideMark/>
          </w:tcPr>
          <w:p w14:paraId="2AF7CB11" w14:textId="77777777" w:rsidR="00516FC6" w:rsidRPr="00CB7199" w:rsidRDefault="00516FC6" w:rsidP="004D2949">
            <w:pPr>
              <w:jc w:val="center"/>
              <w:rPr>
                <w:rFonts w:ascii="Arial Narrow" w:eastAsia="Times New Roman" w:hAnsi="Arial Narrow" w:cs="Times New Roman"/>
                <w:b/>
                <w:bCs/>
                <w:smallCaps/>
                <w:sz w:val="36"/>
                <w:szCs w:val="36"/>
                <w:lang w:eastAsia="es-AR"/>
              </w:rPr>
            </w:pPr>
            <w:r w:rsidRPr="00CB7199">
              <w:rPr>
                <w:rFonts w:ascii="Arial Narrow" w:eastAsia="Times New Roman" w:hAnsi="Arial Narrow" w:cs="Times New Roman"/>
                <w:b/>
                <w:bCs/>
                <w:smallCaps/>
                <w:sz w:val="36"/>
                <w:szCs w:val="36"/>
                <w:lang w:eastAsia="es-AR"/>
              </w:rPr>
              <w:t>Contenidos a Trabajar</w:t>
            </w:r>
          </w:p>
        </w:tc>
        <w:tc>
          <w:tcPr>
            <w:tcW w:w="2835" w:type="dxa"/>
            <w:tcBorders>
              <w:top w:val="outset" w:sz="6" w:space="0" w:color="auto"/>
              <w:left w:val="single" w:sz="4" w:space="0" w:color="FFFFFF" w:themeColor="background1"/>
              <w:bottom w:val="outset" w:sz="6" w:space="0" w:color="auto"/>
              <w:right w:val="outset" w:sz="6" w:space="0" w:color="auto"/>
            </w:tcBorders>
            <w:shd w:val="clear" w:color="auto" w:fill="000000" w:themeFill="text1"/>
            <w:vAlign w:val="center"/>
            <w:hideMark/>
          </w:tcPr>
          <w:p w14:paraId="7F361760" w14:textId="77777777" w:rsidR="00516FC6" w:rsidRPr="00CB7199" w:rsidRDefault="00DD0C4D" w:rsidP="004D2949">
            <w:pPr>
              <w:jc w:val="center"/>
              <w:rPr>
                <w:rFonts w:ascii="Arial Narrow" w:eastAsia="Times New Roman" w:hAnsi="Arial Narrow" w:cs="Times New Roman"/>
                <w:b/>
                <w:bCs/>
                <w:smallCaps/>
                <w:sz w:val="36"/>
                <w:szCs w:val="36"/>
                <w:lang w:eastAsia="es-AR"/>
              </w:rPr>
            </w:pPr>
            <w:hyperlink r:id="rId5" w:tooltip="Actividades" w:history="1">
              <w:r w:rsidR="00516FC6" w:rsidRPr="00CB7199">
                <w:rPr>
                  <w:rFonts w:ascii="Arial Narrow" w:eastAsia="Times New Roman" w:hAnsi="Arial Narrow" w:cs="Times New Roman"/>
                  <w:b/>
                  <w:bCs/>
                  <w:smallCaps/>
                  <w:sz w:val="36"/>
                  <w:szCs w:val="36"/>
                  <w:lang w:eastAsia="es-AR"/>
                </w:rPr>
                <w:t>Actividades</w:t>
              </w:r>
            </w:hyperlink>
            <w:r w:rsidR="00516FC6" w:rsidRPr="00CB7199">
              <w:rPr>
                <w:rFonts w:ascii="Arial Narrow" w:eastAsia="Times New Roman" w:hAnsi="Arial Narrow" w:cs="Times New Roman"/>
                <w:b/>
                <w:bCs/>
                <w:smallCaps/>
                <w:sz w:val="36"/>
                <w:szCs w:val="36"/>
                <w:lang w:eastAsia="es-AR"/>
              </w:rPr>
              <w:t> / Recursos</w:t>
            </w:r>
          </w:p>
        </w:tc>
      </w:tr>
      <w:tr w:rsidR="00516FC6" w:rsidRPr="00CB7199" w14:paraId="174957AD" w14:textId="77777777" w:rsidTr="004D2949">
        <w:trPr>
          <w:trHeight w:val="1811"/>
        </w:trPr>
        <w:tc>
          <w:tcPr>
            <w:tcW w:w="2119" w:type="dxa"/>
            <w:tcBorders>
              <w:top w:val="outset" w:sz="6" w:space="0" w:color="auto"/>
              <w:left w:val="outset" w:sz="6" w:space="0" w:color="auto"/>
              <w:right w:val="outset" w:sz="6" w:space="0" w:color="auto"/>
            </w:tcBorders>
            <w:shd w:val="clear" w:color="auto" w:fill="auto"/>
            <w:vAlign w:val="center"/>
            <w:hideMark/>
          </w:tcPr>
          <w:p w14:paraId="7C9848E9" w14:textId="77777777" w:rsidR="00516FC6" w:rsidRPr="00CB7199" w:rsidRDefault="00516FC6" w:rsidP="004D2949">
            <w:pPr>
              <w:jc w:val="center"/>
              <w:rPr>
                <w:rFonts w:ascii="Verdana" w:eastAsia="Times New Roman" w:hAnsi="Verdana" w:cs="Times New Roman"/>
                <w:sz w:val="20"/>
                <w:lang w:eastAsia="es-AR"/>
              </w:rPr>
            </w:pPr>
            <w:r w:rsidRPr="00CB7199">
              <w:rPr>
                <w:rFonts w:ascii="Verdana" w:eastAsia="Times New Roman" w:hAnsi="Verdana" w:cs="Times New Roman"/>
                <w:b/>
                <w:bCs/>
                <w:sz w:val="20"/>
                <w:lang w:eastAsia="es-AR"/>
              </w:rPr>
              <w:t>Socialización del Campus y Entorno Gráfico</w:t>
            </w:r>
          </w:p>
        </w:tc>
        <w:tc>
          <w:tcPr>
            <w:tcW w:w="567" w:type="dxa"/>
            <w:tcBorders>
              <w:top w:val="outset" w:sz="6" w:space="0" w:color="auto"/>
              <w:left w:val="outset" w:sz="6" w:space="0" w:color="auto"/>
              <w:right w:val="outset" w:sz="6" w:space="0" w:color="auto"/>
            </w:tcBorders>
            <w:shd w:val="clear" w:color="auto" w:fill="auto"/>
            <w:vAlign w:val="center"/>
            <w:hideMark/>
          </w:tcPr>
          <w:p w14:paraId="79320FC6" w14:textId="77777777" w:rsidR="00516FC6" w:rsidRPr="00CB7199" w:rsidRDefault="00516FC6" w:rsidP="004D2949">
            <w:pPr>
              <w:jc w:val="center"/>
              <w:rPr>
                <w:rFonts w:ascii="Verdana" w:eastAsia="Times New Roman" w:hAnsi="Verdana" w:cs="Times New Roman"/>
                <w:szCs w:val="22"/>
                <w:lang w:eastAsia="es-AR"/>
              </w:rPr>
            </w:pPr>
            <w:r w:rsidRPr="00CB7199">
              <w:rPr>
                <w:rFonts w:ascii="Verdana" w:eastAsia="Times New Roman" w:hAnsi="Verdana" w:cs="Times New Roman"/>
                <w:szCs w:val="22"/>
                <w:lang w:eastAsia="es-AR"/>
              </w:rPr>
              <w:t>1</w:t>
            </w:r>
          </w:p>
        </w:tc>
        <w:tc>
          <w:tcPr>
            <w:tcW w:w="915" w:type="dxa"/>
            <w:tcBorders>
              <w:top w:val="outset" w:sz="6" w:space="0" w:color="auto"/>
              <w:left w:val="outset" w:sz="6" w:space="0" w:color="auto"/>
              <w:right w:val="outset" w:sz="6" w:space="0" w:color="auto"/>
            </w:tcBorders>
            <w:shd w:val="clear" w:color="auto" w:fill="auto"/>
            <w:vAlign w:val="center"/>
          </w:tcPr>
          <w:p w14:paraId="109405F6" w14:textId="0FE9DF3D"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right w:val="outset" w:sz="6" w:space="0" w:color="auto"/>
            </w:tcBorders>
            <w:shd w:val="clear" w:color="auto" w:fill="FBE4D5" w:themeFill="accent2" w:themeFillTint="33"/>
            <w:vAlign w:val="center"/>
            <w:hideMark/>
          </w:tcPr>
          <w:p w14:paraId="19B5588E"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Presentación de la asignatura.</w:t>
            </w:r>
          </w:p>
          <w:p w14:paraId="5D12FD2D"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Acceso al Campus Virtual</w:t>
            </w:r>
          </w:p>
          <w:p w14:paraId="3C878D07"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Reconocimiento de los espacios de trabajo</w:t>
            </w:r>
          </w:p>
          <w:p w14:paraId="373A0BAD"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Cs w:val="22"/>
                <w:lang w:eastAsia="es-AR"/>
              </w:rPr>
            </w:pPr>
            <w:r>
              <w:rPr>
                <w:rFonts w:ascii="Verdana" w:hAnsi="Verdana" w:cs="Verdana"/>
                <w:sz w:val="20"/>
                <w:szCs w:val="22"/>
              </w:rPr>
              <w:t>Generalidades de Sistema Operativo</w:t>
            </w:r>
            <w:r w:rsidRPr="00CB7199">
              <w:rPr>
                <w:rFonts w:ascii="Verdana" w:eastAsia="Times New Roman" w:hAnsi="Verdana" w:cs="Times New Roman"/>
                <w:szCs w:val="22"/>
                <w:lang w:val="es-ES_tradnl" w:eastAsia="es-AR"/>
              </w:rPr>
              <w:t> </w:t>
            </w:r>
          </w:p>
        </w:tc>
        <w:tc>
          <w:tcPr>
            <w:tcW w:w="2835" w:type="dxa"/>
            <w:tcBorders>
              <w:top w:val="outset" w:sz="6" w:space="0" w:color="auto"/>
              <w:left w:val="outset" w:sz="6" w:space="0" w:color="auto"/>
              <w:right w:val="outset" w:sz="6" w:space="0" w:color="auto"/>
            </w:tcBorders>
            <w:shd w:val="clear" w:color="auto" w:fill="auto"/>
            <w:vAlign w:val="center"/>
            <w:hideMark/>
          </w:tcPr>
          <w:p w14:paraId="48DEC649" w14:textId="77777777" w:rsidR="00516FC6" w:rsidRPr="00CB7199" w:rsidRDefault="00516FC6" w:rsidP="004D2949">
            <w:pPr>
              <w:suppressAutoHyphens/>
              <w:spacing w:line="259" w:lineRule="auto"/>
              <w:jc w:val="center"/>
              <w:rPr>
                <w:rFonts w:ascii="Verdana" w:hAnsi="Verdana" w:cs="Verdana"/>
                <w:sz w:val="20"/>
                <w:szCs w:val="22"/>
              </w:rPr>
            </w:pPr>
            <w:r w:rsidRPr="00CB7199">
              <w:rPr>
                <w:rFonts w:ascii="Verdana" w:hAnsi="Verdana" w:cs="Verdana"/>
                <w:sz w:val="20"/>
                <w:szCs w:val="22"/>
              </w:rPr>
              <w:t>Programa</w:t>
            </w:r>
          </w:p>
          <w:p w14:paraId="2569C194" w14:textId="77777777" w:rsidR="00516FC6" w:rsidRDefault="00516FC6" w:rsidP="004D2949">
            <w:pPr>
              <w:suppressAutoHyphens/>
              <w:spacing w:line="259" w:lineRule="auto"/>
              <w:jc w:val="center"/>
              <w:rPr>
                <w:rFonts w:ascii="Verdana" w:hAnsi="Verdana" w:cs="Verdana"/>
                <w:sz w:val="20"/>
                <w:szCs w:val="22"/>
              </w:rPr>
            </w:pPr>
            <w:r w:rsidRPr="00CB7199">
              <w:rPr>
                <w:rFonts w:ascii="Verdana" w:hAnsi="Verdana" w:cs="Verdana"/>
                <w:sz w:val="20"/>
                <w:szCs w:val="22"/>
              </w:rPr>
              <w:t>Plan de trabajo</w:t>
            </w:r>
          </w:p>
          <w:p w14:paraId="6534032F" w14:textId="77777777" w:rsidR="00516FC6" w:rsidRPr="00CB7199" w:rsidRDefault="00516FC6" w:rsidP="004D2949">
            <w:pPr>
              <w:suppressAutoHyphens/>
              <w:spacing w:line="259" w:lineRule="auto"/>
              <w:jc w:val="center"/>
              <w:rPr>
                <w:rFonts w:ascii="Verdana" w:eastAsia="Times New Roman" w:hAnsi="Verdana" w:cs="Times New Roman"/>
                <w:szCs w:val="22"/>
                <w:lang w:eastAsia="es-AR"/>
              </w:rPr>
            </w:pPr>
            <w:r>
              <w:rPr>
                <w:rFonts w:ascii="Verdana" w:hAnsi="Verdana" w:cs="Verdana"/>
                <w:sz w:val="20"/>
                <w:szCs w:val="22"/>
              </w:rPr>
              <w:t>Módulo Windows</w:t>
            </w:r>
          </w:p>
          <w:p w14:paraId="176B19AA" w14:textId="77777777" w:rsidR="00516FC6" w:rsidRPr="00CB7199" w:rsidRDefault="00516FC6" w:rsidP="004D2949">
            <w:pPr>
              <w:shd w:val="clear" w:color="auto" w:fill="92D050"/>
              <w:jc w:val="center"/>
              <w:rPr>
                <w:rFonts w:ascii="Verdana" w:eastAsia="Times New Roman" w:hAnsi="Verdana" w:cs="Times New Roman"/>
                <w:szCs w:val="22"/>
                <w:lang w:eastAsia="es-AR"/>
              </w:rPr>
            </w:pPr>
            <w:r>
              <w:rPr>
                <w:rFonts w:ascii="Verdana" w:hAnsi="Verdana" w:cs="Verdana"/>
                <w:sz w:val="20"/>
                <w:szCs w:val="22"/>
              </w:rPr>
              <w:t xml:space="preserve">Enviar mail </w:t>
            </w:r>
          </w:p>
          <w:p w14:paraId="02C43E57" w14:textId="77777777" w:rsidR="00516FC6" w:rsidRDefault="00516FC6" w:rsidP="004D2949">
            <w:pPr>
              <w:shd w:val="clear" w:color="auto" w:fill="92D050"/>
              <w:jc w:val="center"/>
              <w:rPr>
                <w:rFonts w:ascii="Verdana" w:hAnsi="Verdana" w:cs="Verdana"/>
                <w:sz w:val="20"/>
                <w:szCs w:val="22"/>
              </w:rPr>
            </w:pPr>
            <w:r>
              <w:rPr>
                <w:rFonts w:ascii="Verdana" w:hAnsi="Verdana" w:cs="Verdana"/>
                <w:sz w:val="20"/>
                <w:szCs w:val="22"/>
              </w:rPr>
              <w:t>Presentación en el Foro</w:t>
            </w:r>
          </w:p>
          <w:p w14:paraId="3D985032" w14:textId="77777777" w:rsidR="00516FC6" w:rsidRPr="00CB7199" w:rsidRDefault="00516FC6" w:rsidP="004D2949">
            <w:pPr>
              <w:shd w:val="clear" w:color="auto" w:fill="92D050"/>
              <w:jc w:val="center"/>
              <w:rPr>
                <w:rFonts w:ascii="Verdana" w:eastAsia="Times New Roman" w:hAnsi="Verdana" w:cs="Times New Roman"/>
                <w:szCs w:val="22"/>
                <w:lang w:eastAsia="es-AR"/>
              </w:rPr>
            </w:pPr>
            <w:r>
              <w:rPr>
                <w:rFonts w:ascii="Verdana" w:hAnsi="Verdana" w:cs="Verdana"/>
                <w:sz w:val="20"/>
                <w:szCs w:val="22"/>
              </w:rPr>
              <w:t>Encuesta inicial</w:t>
            </w:r>
          </w:p>
        </w:tc>
      </w:tr>
      <w:tr w:rsidR="00516FC6" w:rsidRPr="00F11255" w14:paraId="4AF66146" w14:textId="77777777" w:rsidTr="004D2949">
        <w:tc>
          <w:tcPr>
            <w:tcW w:w="2119" w:type="dxa"/>
            <w:vMerge w:val="restart"/>
            <w:tcBorders>
              <w:top w:val="outset" w:sz="6" w:space="0" w:color="auto"/>
              <w:left w:val="outset" w:sz="6" w:space="0" w:color="auto"/>
              <w:right w:val="outset" w:sz="6" w:space="0" w:color="auto"/>
            </w:tcBorders>
            <w:shd w:val="clear" w:color="auto" w:fill="auto"/>
            <w:vAlign w:val="center"/>
          </w:tcPr>
          <w:p w14:paraId="73B5333A" w14:textId="77777777" w:rsidR="00516FC6" w:rsidRPr="00CB7199"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Procesador de Textos</w:t>
            </w:r>
          </w:p>
          <w:p w14:paraId="097B3ECC"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outset" w:sz="6" w:space="0" w:color="auto"/>
              <w:bottom w:val="single" w:sz="2" w:space="0" w:color="000000"/>
              <w:right w:val="outset" w:sz="6" w:space="0" w:color="auto"/>
            </w:tcBorders>
            <w:shd w:val="clear" w:color="auto" w:fill="auto"/>
            <w:vAlign w:val="center"/>
          </w:tcPr>
          <w:p w14:paraId="5824BC00"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2</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144D2611" w14:textId="1A25D4DE"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6EBA1A63" w14:textId="77777777" w:rsidR="00516FC6" w:rsidRPr="00CB7199" w:rsidRDefault="00516FC6" w:rsidP="004D2949">
            <w:pPr>
              <w:tabs>
                <w:tab w:val="num" w:pos="163"/>
              </w:tabs>
              <w:rPr>
                <w:rFonts w:ascii="Verdana" w:hAnsi="Verdana" w:cs="Verdana"/>
                <w:sz w:val="20"/>
                <w:szCs w:val="22"/>
              </w:rPr>
            </w:pPr>
            <w:r>
              <w:rPr>
                <w:rFonts w:ascii="Verdana" w:eastAsia="Times New Roman" w:hAnsi="Verdana" w:cs="Times New Roman"/>
                <w:b/>
                <w:bCs/>
                <w:sz w:val="20"/>
                <w:u w:val="single"/>
                <w:lang w:eastAsia="es-AR"/>
              </w:rPr>
              <w:t>Procesador de texto I</w:t>
            </w:r>
          </w:p>
          <w:p w14:paraId="74933B5A" w14:textId="77777777" w:rsidR="00516FC6"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Pr>
                <w:rFonts w:ascii="Verdana" w:hAnsi="Verdana" w:cs="Verdana"/>
                <w:sz w:val="20"/>
                <w:szCs w:val="22"/>
              </w:rPr>
              <w:t>Configurar documento: márgenes, tamaño papel, encabezado y pie de pág</w:t>
            </w:r>
            <w:r w:rsidRPr="00CB7199">
              <w:rPr>
                <w:rFonts w:ascii="Verdana" w:hAnsi="Verdana" w:cs="Verdana"/>
                <w:sz w:val="20"/>
                <w:szCs w:val="22"/>
              </w:rPr>
              <w:t>.</w:t>
            </w:r>
            <w:r>
              <w:rPr>
                <w:rFonts w:ascii="Verdana" w:hAnsi="Verdana" w:cs="Verdana"/>
                <w:sz w:val="20"/>
                <w:szCs w:val="22"/>
              </w:rPr>
              <w:t xml:space="preserve"> </w:t>
            </w:r>
          </w:p>
          <w:p w14:paraId="4F58E168"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Pr>
                <w:rFonts w:ascii="Verdana" w:hAnsi="Verdana" w:cs="Verdana"/>
                <w:sz w:val="20"/>
                <w:szCs w:val="22"/>
              </w:rPr>
              <w:t>Formato de texto, párrafo, Letra capital y saltos de página. Bordes. Tablas y Columnas.</w:t>
            </w:r>
          </w:p>
          <w:p w14:paraId="1FCC3A69" w14:textId="77777777" w:rsidR="00516FC6" w:rsidRPr="00CB7199" w:rsidRDefault="00516FC6" w:rsidP="00516FC6">
            <w:pPr>
              <w:numPr>
                <w:ilvl w:val="0"/>
                <w:numId w:val="3"/>
              </w:numPr>
              <w:tabs>
                <w:tab w:val="clear" w:pos="4045"/>
                <w:tab w:val="num" w:pos="163"/>
                <w:tab w:val="num" w:pos="1352"/>
              </w:tabs>
              <w:suppressAutoHyphens/>
              <w:spacing w:before="60" w:line="259" w:lineRule="auto"/>
              <w:ind w:left="0" w:firstLine="0"/>
              <w:rPr>
                <w:rFonts w:ascii="Verdana" w:eastAsia="Times New Roman" w:hAnsi="Verdana" w:cs="Times New Roman"/>
                <w:b/>
                <w:bCs/>
                <w:sz w:val="20"/>
                <w:u w:val="single"/>
                <w:lang w:eastAsia="es-AR"/>
              </w:rPr>
            </w:pPr>
            <w:r w:rsidRPr="00CB7199">
              <w:rPr>
                <w:rFonts w:ascii="Verdana" w:hAnsi="Verdana" w:cs="Verdana"/>
                <w:sz w:val="20"/>
                <w:szCs w:val="22"/>
              </w:rPr>
              <w:t>Insertar imágenes</w:t>
            </w:r>
            <w:r>
              <w:rPr>
                <w:rFonts w:ascii="Verdana" w:hAnsi="Verdana" w:cs="Verdana"/>
                <w:sz w:val="20"/>
                <w:szCs w:val="22"/>
              </w:rPr>
              <w:t xml:space="preserve">, ajuste de </w:t>
            </w:r>
            <w:r w:rsidRPr="00CB7199">
              <w:rPr>
                <w:rFonts w:ascii="Verdana" w:hAnsi="Verdana" w:cs="Verdana"/>
                <w:sz w:val="20"/>
                <w:szCs w:val="22"/>
              </w:rPr>
              <w:t>texto. Editar texto: copiar, cortar y pegar. Pegado especial.</w:t>
            </w:r>
          </w:p>
          <w:p w14:paraId="78E989A2"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hAnsi="Verdana" w:cs="Verdana"/>
                <w:sz w:val="20"/>
                <w:szCs w:val="22"/>
              </w:rPr>
              <w:t>Insertar páginas a un documento. Insertar notas al pie. Citar correctamente bibliografía impresa y digital.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2521499" w14:textId="77777777" w:rsidR="00516FC6" w:rsidRPr="00F11255" w:rsidRDefault="00516FC6" w:rsidP="004D2949">
            <w:pPr>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Módulo de Procesador de texto</w:t>
            </w:r>
          </w:p>
          <w:p w14:paraId="11ECF818" w14:textId="77777777" w:rsidR="00516FC6" w:rsidRPr="00F11255" w:rsidRDefault="00516FC6" w:rsidP="004D2949">
            <w:pPr>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Consignas 1ª actividad obligatoria</w:t>
            </w:r>
          </w:p>
        </w:tc>
      </w:tr>
      <w:tr w:rsidR="00516FC6" w:rsidRPr="00F11255" w14:paraId="0FA19E55" w14:textId="77777777" w:rsidTr="004D2949">
        <w:tc>
          <w:tcPr>
            <w:tcW w:w="2119" w:type="dxa"/>
            <w:vMerge/>
            <w:tcBorders>
              <w:left w:val="outset" w:sz="6" w:space="0" w:color="auto"/>
              <w:bottom w:val="single" w:sz="2" w:space="0" w:color="000000"/>
              <w:right w:val="outset" w:sz="6" w:space="0" w:color="auto"/>
            </w:tcBorders>
            <w:shd w:val="clear" w:color="auto" w:fill="auto"/>
            <w:vAlign w:val="center"/>
          </w:tcPr>
          <w:p w14:paraId="68FE88E1" w14:textId="77777777" w:rsidR="00516FC6" w:rsidRDefault="00516FC6" w:rsidP="004D2949">
            <w:pPr>
              <w:jc w:val="center"/>
              <w:rPr>
                <w:rFonts w:ascii="Verdana" w:eastAsia="Times New Roman" w:hAnsi="Verdana" w:cs="Times New Roman"/>
                <w:b/>
                <w:bCs/>
                <w:sz w:val="20"/>
                <w:lang w:eastAsia="es-AR"/>
              </w:rPr>
            </w:pPr>
          </w:p>
        </w:tc>
        <w:tc>
          <w:tcPr>
            <w:tcW w:w="567" w:type="dxa"/>
            <w:tcBorders>
              <w:top w:val="single" w:sz="2" w:space="0" w:color="000000"/>
              <w:left w:val="outset" w:sz="6" w:space="0" w:color="auto"/>
              <w:bottom w:val="outset" w:sz="6" w:space="0" w:color="auto"/>
              <w:right w:val="outset" w:sz="6" w:space="0" w:color="auto"/>
            </w:tcBorders>
            <w:shd w:val="clear" w:color="auto" w:fill="auto"/>
            <w:vAlign w:val="center"/>
          </w:tcPr>
          <w:p w14:paraId="07D60066"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3</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37DA08AB" w14:textId="38641AD8"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428B6A21" w14:textId="77777777" w:rsidR="00516FC6" w:rsidRPr="00CB7199" w:rsidRDefault="00516FC6" w:rsidP="004D2949">
            <w:pPr>
              <w:tabs>
                <w:tab w:val="num" w:pos="163"/>
              </w:tabs>
              <w:rPr>
                <w:rFonts w:ascii="Verdana" w:hAnsi="Verdana" w:cs="Verdana"/>
                <w:sz w:val="20"/>
                <w:szCs w:val="22"/>
              </w:rPr>
            </w:pPr>
            <w:r>
              <w:rPr>
                <w:rFonts w:ascii="Verdana" w:eastAsia="Times New Roman" w:hAnsi="Verdana" w:cs="Times New Roman"/>
                <w:b/>
                <w:bCs/>
                <w:sz w:val="20"/>
                <w:u w:val="single"/>
                <w:lang w:eastAsia="es-AR"/>
              </w:rPr>
              <w:t>Procesador de texto II</w:t>
            </w:r>
          </w:p>
          <w:p w14:paraId="79733DF0" w14:textId="77777777" w:rsidR="00516FC6" w:rsidRPr="00362565" w:rsidRDefault="00516FC6" w:rsidP="00516FC6">
            <w:pPr>
              <w:numPr>
                <w:ilvl w:val="0"/>
                <w:numId w:val="3"/>
              </w:numPr>
              <w:tabs>
                <w:tab w:val="clear" w:pos="4045"/>
                <w:tab w:val="num" w:pos="163"/>
              </w:tabs>
              <w:suppressAutoHyphens/>
              <w:spacing w:before="60" w:line="259" w:lineRule="auto"/>
              <w:ind w:left="0" w:firstLine="0"/>
              <w:rPr>
                <w:rFonts w:ascii="Verdana" w:hAnsi="Verdana" w:cs="Verdana"/>
                <w:b/>
                <w:bCs/>
                <w:sz w:val="20"/>
                <w:szCs w:val="22"/>
                <w:u w:val="single"/>
              </w:rPr>
            </w:pPr>
            <w:r w:rsidRPr="00CB7199">
              <w:rPr>
                <w:rFonts w:ascii="Verdana" w:hAnsi="Verdana" w:cs="Verdana"/>
                <w:sz w:val="20"/>
                <w:szCs w:val="22"/>
              </w:rPr>
              <w:t>Crear y aplicar estilos a un documento. Insertar una tabla de contenidos</w:t>
            </w:r>
            <w:r>
              <w:rPr>
                <w:rFonts w:ascii="Verdana" w:hAnsi="Verdana" w:cs="Verdana"/>
                <w:sz w:val="20"/>
                <w:szCs w:val="22"/>
              </w:rPr>
              <w:t>.</w:t>
            </w:r>
          </w:p>
          <w:p w14:paraId="551C2B1B" w14:textId="77777777" w:rsidR="00516FC6" w:rsidRPr="00362565" w:rsidRDefault="00516FC6" w:rsidP="00516FC6">
            <w:pPr>
              <w:numPr>
                <w:ilvl w:val="0"/>
                <w:numId w:val="3"/>
              </w:numPr>
              <w:tabs>
                <w:tab w:val="clear" w:pos="4045"/>
                <w:tab w:val="num" w:pos="163"/>
              </w:tabs>
              <w:suppressAutoHyphens/>
              <w:spacing w:before="60" w:line="259" w:lineRule="auto"/>
              <w:ind w:left="57" w:firstLine="0"/>
              <w:rPr>
                <w:rFonts w:ascii="Verdana" w:eastAsia="Times New Roman" w:hAnsi="Verdana" w:cs="Times New Roman"/>
                <w:b/>
                <w:bCs/>
                <w:sz w:val="20"/>
                <w:u w:val="single"/>
                <w:lang w:eastAsia="es-AR"/>
              </w:rPr>
            </w:pPr>
            <w:r>
              <w:rPr>
                <w:rFonts w:ascii="Verdana" w:hAnsi="Verdana" w:cs="Verdana"/>
                <w:sz w:val="20"/>
                <w:szCs w:val="22"/>
              </w:rPr>
              <w:t xml:space="preserve">Como presentar trabajos académicos.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4AE7BA8" w14:textId="77777777" w:rsidR="00516FC6" w:rsidRDefault="00516FC6" w:rsidP="004D2949">
            <w:pPr>
              <w:shd w:val="clear" w:color="auto" w:fill="92D050"/>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Entrega actividad obligatoria de la clase 2</w:t>
            </w:r>
          </w:p>
          <w:p w14:paraId="24CAB57F" w14:textId="77777777" w:rsidR="00516FC6" w:rsidRPr="00F11255" w:rsidRDefault="00516FC6" w:rsidP="004D2949">
            <w:pPr>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Consignas 2ª actividad obligatoria</w:t>
            </w:r>
          </w:p>
        </w:tc>
      </w:tr>
      <w:tr w:rsidR="00516FC6" w:rsidRPr="00B63D84" w14:paraId="16EB1DE4" w14:textId="77777777" w:rsidTr="004D2949">
        <w:trPr>
          <w:trHeight w:val="3673"/>
        </w:trPr>
        <w:tc>
          <w:tcPr>
            <w:tcW w:w="2119" w:type="dxa"/>
            <w:vMerge w:val="restart"/>
            <w:tcBorders>
              <w:top w:val="single" w:sz="2" w:space="0" w:color="000000"/>
              <w:left w:val="outset" w:sz="6" w:space="0" w:color="auto"/>
              <w:right w:val="outset" w:sz="6" w:space="0" w:color="auto"/>
            </w:tcBorders>
            <w:shd w:val="clear" w:color="auto" w:fill="auto"/>
            <w:vAlign w:val="center"/>
          </w:tcPr>
          <w:p w14:paraId="4643EA83" w14:textId="77777777" w:rsidR="00516FC6" w:rsidRPr="00CB7199"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Internet</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6886FF1"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4</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2B3B4DEA" w14:textId="7366B445"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D28C9ED" w14:textId="77777777" w:rsidR="00516FC6" w:rsidRPr="00CB7199" w:rsidRDefault="00516FC6" w:rsidP="004D2949">
            <w:pPr>
              <w:ind w:left="57"/>
              <w:rPr>
                <w:rFonts w:ascii="Verdana" w:eastAsia="Times New Roman" w:hAnsi="Verdana" w:cs="Times New Roman"/>
                <w:szCs w:val="22"/>
                <w:lang w:eastAsia="es-AR"/>
              </w:rPr>
            </w:pPr>
            <w:r w:rsidRPr="00CB7199">
              <w:rPr>
                <w:rFonts w:ascii="Verdana" w:eastAsia="Times New Roman" w:hAnsi="Verdana" w:cs="Times New Roman"/>
                <w:b/>
                <w:bCs/>
                <w:sz w:val="20"/>
                <w:u w:val="single"/>
                <w:lang w:eastAsia="es-AR"/>
              </w:rPr>
              <w:t>Internet I</w:t>
            </w:r>
          </w:p>
          <w:p w14:paraId="40D73A40" w14:textId="77777777" w:rsidR="00516FC6"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Pr>
                <w:rFonts w:ascii="Verdana" w:hAnsi="Verdana" w:cs="Verdana"/>
                <w:sz w:val="20"/>
                <w:szCs w:val="22"/>
              </w:rPr>
              <w:t>Concepto de Internet. Aspectos técnicos. Navegadores. Correo electrónico. Navegación segura.</w:t>
            </w:r>
          </w:p>
          <w:p w14:paraId="1BE28916" w14:textId="77777777" w:rsidR="00516FC6" w:rsidRPr="00AE2A1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hAnsi="Verdana" w:cs="Verdana"/>
                <w:sz w:val="20"/>
                <w:szCs w:val="22"/>
              </w:rPr>
              <w:t xml:space="preserve">Trabajo con búsquedas en </w:t>
            </w:r>
            <w:r>
              <w:rPr>
                <w:rFonts w:ascii="Verdana" w:hAnsi="Verdana" w:cs="Verdana"/>
                <w:sz w:val="20"/>
                <w:szCs w:val="22"/>
              </w:rPr>
              <w:t>I</w:t>
            </w:r>
            <w:r w:rsidRPr="00CB7199">
              <w:rPr>
                <w:rFonts w:ascii="Verdana" w:hAnsi="Verdana" w:cs="Verdana"/>
                <w:sz w:val="20"/>
                <w:szCs w:val="22"/>
              </w:rPr>
              <w:t>nternet</w:t>
            </w:r>
            <w:r>
              <w:rPr>
                <w:rFonts w:ascii="Verdana" w:hAnsi="Verdana" w:cs="Verdana"/>
                <w:sz w:val="20"/>
                <w:szCs w:val="22"/>
              </w:rPr>
              <w:t xml:space="preserve">. </w:t>
            </w:r>
            <w:r w:rsidRPr="00CB7199">
              <w:rPr>
                <w:rFonts w:ascii="Verdana" w:hAnsi="Verdana" w:cs="Verdana"/>
                <w:sz w:val="20"/>
                <w:szCs w:val="22"/>
              </w:rPr>
              <w:t xml:space="preserve"> Búsquedas sencillas y Avanzadas. </w:t>
            </w:r>
            <w:r>
              <w:rPr>
                <w:rFonts w:ascii="Verdana" w:hAnsi="Verdana" w:cs="Verdana"/>
                <w:sz w:val="20"/>
                <w:szCs w:val="22"/>
              </w:rPr>
              <w:t>Buscadores temáticos y otras herramientas de uso académico.</w:t>
            </w:r>
          </w:p>
          <w:p w14:paraId="5CB1D0AE" w14:textId="77777777" w:rsidR="00516FC6" w:rsidRPr="00AE2A1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 xml:space="preserve">Criterios </w:t>
            </w:r>
            <w:r>
              <w:rPr>
                <w:rFonts w:ascii="Verdana" w:hAnsi="Verdana" w:cs="Verdana"/>
                <w:sz w:val="20"/>
                <w:szCs w:val="22"/>
              </w:rPr>
              <w:t xml:space="preserve">de validación </w:t>
            </w:r>
            <w:r w:rsidRPr="00CB7199">
              <w:rPr>
                <w:rFonts w:ascii="Verdana" w:hAnsi="Verdana" w:cs="Verdana"/>
                <w:sz w:val="20"/>
                <w:szCs w:val="22"/>
              </w:rPr>
              <w:t>para verificar la confiabilidad de la información disponible en Internet.</w:t>
            </w:r>
            <w:r w:rsidRPr="00CB7199">
              <w:rPr>
                <w:rFonts w:ascii="Verdana" w:eastAsia="Times New Roman" w:hAnsi="Verdana" w:cs="Times New Roman"/>
                <w:szCs w:val="22"/>
                <w:lang w:val="es-ES_tradnl" w:eastAsia="es-AR"/>
              </w:rPr>
              <w:t> </w:t>
            </w:r>
          </w:p>
          <w:p w14:paraId="2C9F8C30"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b/>
                <w:bCs/>
                <w:sz w:val="20"/>
                <w:szCs w:val="22"/>
                <w:u w:val="single"/>
              </w:rPr>
            </w:pPr>
            <w:r w:rsidRPr="00CB7199">
              <w:rPr>
                <w:rFonts w:ascii="Verdana" w:hAnsi="Verdana" w:cs="Verdana"/>
                <w:sz w:val="20"/>
                <w:szCs w:val="22"/>
              </w:rPr>
              <w:t>Presentación de Google Drive</w:t>
            </w:r>
            <w:r>
              <w:rPr>
                <w:rFonts w:ascii="Verdana" w:hAnsi="Verdana" w:cs="Verdana"/>
                <w:sz w:val="20"/>
                <w:szCs w:val="22"/>
              </w:rPr>
              <w:t xml:space="preserve"> y sus utilidades para el uso académico.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7FD1D344" w14:textId="77777777" w:rsidR="00516FC6" w:rsidRDefault="00516FC6" w:rsidP="004D2949">
            <w:pPr>
              <w:shd w:val="clear" w:color="auto" w:fill="92D050"/>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Entrega actividad obligatoria de la clase 3</w:t>
            </w:r>
          </w:p>
          <w:p w14:paraId="2FA2E2FF" w14:textId="77777777" w:rsidR="00516FC6" w:rsidRPr="00B63D84" w:rsidRDefault="00516FC6" w:rsidP="004D2949">
            <w:pPr>
              <w:jc w:val="center"/>
            </w:pPr>
            <w:r w:rsidRPr="00B63D84">
              <w:rPr>
                <w:rFonts w:ascii="Verdana" w:eastAsia="Times New Roman" w:hAnsi="Verdana" w:cs="Times New Roman"/>
                <w:sz w:val="20"/>
                <w:lang w:eastAsia="es-AR"/>
              </w:rPr>
              <w:t>Actividades de búsquedas</w:t>
            </w:r>
          </w:p>
        </w:tc>
      </w:tr>
      <w:tr w:rsidR="00516FC6" w:rsidRPr="00F11255" w14:paraId="50AA5260" w14:textId="77777777" w:rsidTr="004D2949">
        <w:trPr>
          <w:trHeight w:val="2197"/>
        </w:trPr>
        <w:tc>
          <w:tcPr>
            <w:tcW w:w="2119" w:type="dxa"/>
            <w:vMerge/>
            <w:tcBorders>
              <w:left w:val="outset" w:sz="6" w:space="0" w:color="auto"/>
              <w:bottom w:val="single" w:sz="4" w:space="0" w:color="auto"/>
              <w:right w:val="outset" w:sz="6" w:space="0" w:color="auto"/>
            </w:tcBorders>
            <w:shd w:val="clear" w:color="auto" w:fill="auto"/>
            <w:vAlign w:val="center"/>
          </w:tcPr>
          <w:p w14:paraId="54E671B8"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27A57B09"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5</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126DBDEC" w14:textId="461EB92C"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71BBC50" w14:textId="77777777" w:rsidR="00516FC6" w:rsidRPr="00CB7199" w:rsidRDefault="00516FC6" w:rsidP="004D2949">
            <w:pPr>
              <w:ind w:left="57"/>
              <w:rPr>
                <w:rFonts w:ascii="Verdana" w:eastAsia="Times New Roman" w:hAnsi="Verdana" w:cs="Times New Roman"/>
                <w:b/>
                <w:bCs/>
                <w:sz w:val="20"/>
                <w:u w:val="single"/>
                <w:lang w:eastAsia="es-AR"/>
              </w:rPr>
            </w:pPr>
            <w:r w:rsidRPr="00CB7199">
              <w:rPr>
                <w:rFonts w:ascii="Verdana" w:eastAsia="Times New Roman" w:hAnsi="Verdana" w:cs="Times New Roman"/>
                <w:b/>
                <w:bCs/>
                <w:sz w:val="20"/>
                <w:u w:val="single"/>
                <w:lang w:eastAsia="es-AR"/>
              </w:rPr>
              <w:t>Internet II</w:t>
            </w:r>
          </w:p>
          <w:p w14:paraId="1E13F7AC" w14:textId="77777777" w:rsidR="00516FC6"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Pr>
                <w:rFonts w:ascii="Verdana" w:hAnsi="Verdana" w:cs="Verdana"/>
                <w:sz w:val="20"/>
                <w:szCs w:val="22"/>
              </w:rPr>
              <w:t>Redes sociales: qué son, cómo funcionan. Tipos de redes. Finalidad. Normativa legal sobre los contenidos publicados.</w:t>
            </w:r>
          </w:p>
          <w:p w14:paraId="7F113435" w14:textId="77777777" w:rsidR="00516FC6" w:rsidRPr="00362565"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Pr>
                <w:rFonts w:ascii="Verdana" w:hAnsi="Verdana" w:cs="Verdana"/>
                <w:sz w:val="20"/>
                <w:szCs w:val="22"/>
              </w:rPr>
              <w:t xml:space="preserve">Riesgos en Internet. </w:t>
            </w:r>
            <w:r w:rsidRPr="00CB7199">
              <w:rPr>
                <w:rFonts w:ascii="Verdana" w:hAnsi="Verdana" w:cs="Verdana"/>
                <w:sz w:val="20"/>
                <w:szCs w:val="22"/>
              </w:rPr>
              <w:t>Protección de datos personales.</w:t>
            </w:r>
            <w:r w:rsidRPr="00CB7199">
              <w:rPr>
                <w:rFonts w:ascii="Verdana" w:eastAsia="Times New Roman" w:hAnsi="Verdana" w:cs="Times New Roman"/>
                <w:szCs w:val="22"/>
                <w:lang w:val="es-ES_tradnl" w:eastAsia="es-AR"/>
              </w:rPr>
              <w:t>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520CD455" w14:textId="77777777" w:rsidR="00516FC6" w:rsidRDefault="00516FC6" w:rsidP="004D2949">
            <w:pPr>
              <w:shd w:val="clear" w:color="auto" w:fill="92D050"/>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 xml:space="preserve">Apertura del </w:t>
            </w:r>
          </w:p>
          <w:p w14:paraId="513A9D1D" w14:textId="77777777" w:rsidR="00516FC6" w:rsidRPr="00F11255" w:rsidRDefault="00516FC6" w:rsidP="004D2949">
            <w:pPr>
              <w:shd w:val="clear" w:color="auto" w:fill="92D050"/>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Foro de Debates</w:t>
            </w:r>
            <w:r>
              <w:rPr>
                <w:rFonts w:ascii="Verdana" w:eastAsia="Times New Roman" w:hAnsi="Verdana" w:cs="Times New Roman"/>
                <w:sz w:val="20"/>
                <w:lang w:eastAsia="es-AR"/>
              </w:rPr>
              <w:t xml:space="preserve"> </w:t>
            </w:r>
          </w:p>
        </w:tc>
      </w:tr>
      <w:tr w:rsidR="00516FC6" w:rsidRPr="006A0FAE" w14:paraId="4F73440A" w14:textId="77777777" w:rsidTr="004D2949">
        <w:trPr>
          <w:trHeight w:val="608"/>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1271BD8"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446407AF"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6</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4C8792B9" w14:textId="23B29B70"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814AE5C" w14:textId="77777777" w:rsidR="00516FC6" w:rsidRPr="00DA1891" w:rsidRDefault="00516FC6" w:rsidP="004D2949">
            <w:pPr>
              <w:suppressAutoHyphens/>
              <w:spacing w:line="259" w:lineRule="auto"/>
              <w:rPr>
                <w:rFonts w:ascii="Verdana" w:hAnsi="Verdana" w:cs="Verdana"/>
                <w:sz w:val="20"/>
                <w:szCs w:val="22"/>
              </w:rPr>
            </w:pPr>
            <w:r w:rsidRPr="00F11255">
              <w:rPr>
                <w:rFonts w:ascii="Verdana" w:eastAsia="Times New Roman" w:hAnsi="Verdana" w:cs="Times New Roman"/>
                <w:b/>
                <w:bCs/>
                <w:sz w:val="20"/>
                <w:lang w:eastAsia="es-AR"/>
              </w:rPr>
              <w:t>Examen parcial de Procesador de Texto e Internet</w:t>
            </w:r>
          </w:p>
        </w:tc>
        <w:tc>
          <w:tcPr>
            <w:tcW w:w="2835" w:type="dxa"/>
            <w:tcBorders>
              <w:top w:val="outset" w:sz="6" w:space="0" w:color="auto"/>
              <w:left w:val="outset" w:sz="6" w:space="0" w:color="auto"/>
              <w:bottom w:val="outset" w:sz="6" w:space="0" w:color="auto"/>
              <w:right w:val="outset" w:sz="6" w:space="0" w:color="auto"/>
            </w:tcBorders>
            <w:shd w:val="clear" w:color="auto" w:fill="FFFF00"/>
            <w:vAlign w:val="center"/>
          </w:tcPr>
          <w:p w14:paraId="1C71A929" w14:textId="77777777" w:rsidR="00516FC6" w:rsidRPr="006A0FAE" w:rsidRDefault="00516FC6" w:rsidP="004D2949">
            <w:pPr>
              <w:jc w:val="center"/>
              <w:rPr>
                <w:b/>
                <w:bCs/>
                <w:sz w:val="20"/>
              </w:rPr>
            </w:pPr>
            <w:r w:rsidRPr="006A0FAE">
              <w:rPr>
                <w:rFonts w:ascii="Verdana" w:eastAsia="Times New Roman" w:hAnsi="Verdana" w:cs="Times New Roman"/>
                <w:b/>
                <w:bCs/>
                <w:sz w:val="20"/>
                <w:lang w:eastAsia="es-AR"/>
              </w:rPr>
              <w:t>Examen Parcial Integrador</w:t>
            </w:r>
          </w:p>
        </w:tc>
      </w:tr>
      <w:tr w:rsidR="00516FC6" w:rsidRPr="00F11255" w14:paraId="339B205F" w14:textId="77777777" w:rsidTr="004D2949">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4060BAD" w14:textId="77777777" w:rsidR="00516FC6"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Internet</w:t>
            </w: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46FAAFBC"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7</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1A348881" w14:textId="1601D1FC"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6C658218" w14:textId="77777777" w:rsidR="00516FC6" w:rsidRPr="006A0FA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eastAsia="Times New Roman" w:hAnsi="Verdana" w:cs="Times New Roman"/>
                <w:b/>
                <w:bCs/>
                <w:sz w:val="20"/>
                <w:u w:val="single"/>
                <w:lang w:eastAsia="es-AR"/>
              </w:rPr>
              <w:t>Internet II</w:t>
            </w:r>
            <w:r>
              <w:rPr>
                <w:rFonts w:ascii="Verdana" w:eastAsia="Times New Roman" w:hAnsi="Verdana" w:cs="Times New Roman"/>
                <w:b/>
                <w:bCs/>
                <w:sz w:val="20"/>
                <w:u w:val="single"/>
                <w:lang w:eastAsia="es-AR"/>
              </w:rPr>
              <w:t>I</w:t>
            </w:r>
            <w:r w:rsidRPr="00CB7199">
              <w:rPr>
                <w:rFonts w:ascii="Verdana" w:hAnsi="Verdana" w:cs="Verdana"/>
                <w:sz w:val="20"/>
                <w:szCs w:val="22"/>
              </w:rPr>
              <w:t xml:space="preserve"> </w:t>
            </w:r>
          </w:p>
          <w:p w14:paraId="0D3CCCA1" w14:textId="77777777" w:rsidR="00516FC6" w:rsidRPr="006A0FA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hAnsi="Verdana" w:cs="Verdana"/>
                <w:sz w:val="20"/>
                <w:szCs w:val="22"/>
              </w:rPr>
              <w:t>Introducción al trabajo colaborativo. Herramientas para el trabajo grupal disponibles en la web 2.0.</w:t>
            </w:r>
          </w:p>
          <w:p w14:paraId="70830458"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Publicar contenidos en la web. Del rol de consumidor al de prosumidor.</w:t>
            </w:r>
          </w:p>
          <w:p w14:paraId="6D4A8539" w14:textId="77777777" w:rsidR="00516FC6" w:rsidRPr="00F11255" w:rsidRDefault="00516FC6" w:rsidP="00516FC6">
            <w:pPr>
              <w:numPr>
                <w:ilvl w:val="0"/>
                <w:numId w:val="3"/>
              </w:numPr>
              <w:tabs>
                <w:tab w:val="clear" w:pos="4045"/>
                <w:tab w:val="num" w:pos="163"/>
              </w:tabs>
              <w:suppressAutoHyphens/>
              <w:spacing w:before="60" w:line="259" w:lineRule="auto"/>
              <w:ind w:left="57" w:firstLine="0"/>
              <w:rPr>
                <w:rFonts w:ascii="Verdana" w:eastAsia="Times New Roman" w:hAnsi="Verdana" w:cs="Times New Roman"/>
                <w:b/>
                <w:bCs/>
                <w:sz w:val="20"/>
                <w:lang w:eastAsia="es-AR"/>
              </w:rPr>
            </w:pPr>
            <w:r w:rsidRPr="006A0FAE">
              <w:rPr>
                <w:rFonts w:ascii="Verdana" w:hAnsi="Verdana" w:cs="Verdana"/>
                <w:sz w:val="20"/>
                <w:szCs w:val="22"/>
              </w:rPr>
              <w:t>Guardar la información hallada en la Web: copiar y guardar texto e imágenes.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5EE5D337" w14:textId="77777777" w:rsidR="00516FC6" w:rsidRDefault="00516FC6" w:rsidP="004D2949">
            <w:pPr>
              <w:shd w:val="clear" w:color="auto" w:fill="92D050"/>
              <w:jc w:val="center"/>
              <w:rPr>
                <w:rFonts w:ascii="Verdana" w:eastAsia="Times New Roman" w:hAnsi="Verdana" w:cs="Times New Roman"/>
                <w:sz w:val="20"/>
                <w:lang w:eastAsia="es-AR"/>
              </w:rPr>
            </w:pPr>
            <w:r>
              <w:rPr>
                <w:rFonts w:ascii="Verdana" w:eastAsia="Times New Roman" w:hAnsi="Verdana" w:cs="Times New Roman"/>
                <w:sz w:val="20"/>
                <w:lang w:eastAsia="es-AR"/>
              </w:rPr>
              <w:t>Cierre</w:t>
            </w:r>
            <w:r w:rsidRPr="00F11255">
              <w:rPr>
                <w:rFonts w:ascii="Verdana" w:eastAsia="Times New Roman" w:hAnsi="Verdana" w:cs="Times New Roman"/>
                <w:sz w:val="20"/>
                <w:lang w:eastAsia="es-AR"/>
              </w:rPr>
              <w:t xml:space="preserve"> del </w:t>
            </w:r>
          </w:p>
          <w:p w14:paraId="31E4DA65" w14:textId="77777777" w:rsidR="00516FC6" w:rsidRPr="00F11255" w:rsidRDefault="00516FC6" w:rsidP="004D2949">
            <w:pPr>
              <w:shd w:val="clear" w:color="auto" w:fill="92D050"/>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Foro de Debates</w:t>
            </w:r>
          </w:p>
        </w:tc>
      </w:tr>
      <w:tr w:rsidR="00516FC6" w:rsidRPr="00F11255" w14:paraId="3919B71A" w14:textId="77777777" w:rsidTr="004D2949">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6135A185" w14:textId="77777777" w:rsidR="00516FC6" w:rsidRDefault="00516FC6" w:rsidP="004D2949">
            <w:pPr>
              <w:jc w:val="center"/>
              <w:rPr>
                <w:rFonts w:ascii="Verdana" w:eastAsia="Times New Roman" w:hAnsi="Verdana" w:cs="Times New Roman"/>
                <w:b/>
                <w:bCs/>
                <w:sz w:val="20"/>
                <w:lang w:eastAsia="es-AR"/>
              </w:rPr>
            </w:pPr>
            <w:r>
              <w:rPr>
                <w:rFonts w:ascii="Verdana" w:eastAsia="Times New Roman" w:hAnsi="Verdana" w:cs="Times New Roman"/>
                <w:b/>
                <w:bCs/>
                <w:sz w:val="20"/>
                <w:lang w:eastAsia="es-AR"/>
              </w:rPr>
              <w:t>Presentaciones Electrónicas</w:t>
            </w: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61825051"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8</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5F502DEF" w14:textId="5EE17029"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21FF02FE" w14:textId="77777777" w:rsidR="00516FC6" w:rsidRDefault="00516FC6" w:rsidP="004D2949">
            <w:pPr>
              <w:rPr>
                <w:rFonts w:ascii="Verdana" w:hAnsi="Verdana" w:cs="Verdana"/>
                <w:sz w:val="20"/>
                <w:szCs w:val="22"/>
              </w:rPr>
            </w:pPr>
            <w:r>
              <w:rPr>
                <w:rFonts w:ascii="Verdana" w:eastAsia="Times New Roman" w:hAnsi="Verdana" w:cs="Times New Roman"/>
                <w:b/>
                <w:bCs/>
                <w:sz w:val="20"/>
                <w:u w:val="single"/>
                <w:lang w:eastAsia="es-AR"/>
              </w:rPr>
              <w:t>Presentaciones electrónicas</w:t>
            </w:r>
          </w:p>
          <w:p w14:paraId="4F228398" w14:textId="77777777" w:rsidR="00516FC6" w:rsidRDefault="00516FC6" w:rsidP="00516FC6">
            <w:pPr>
              <w:numPr>
                <w:ilvl w:val="0"/>
                <w:numId w:val="3"/>
              </w:numPr>
              <w:tabs>
                <w:tab w:val="clear" w:pos="4045"/>
                <w:tab w:val="num" w:pos="163"/>
              </w:tabs>
              <w:suppressAutoHyphens/>
              <w:spacing w:line="259" w:lineRule="auto"/>
              <w:ind w:left="0" w:firstLine="0"/>
              <w:rPr>
                <w:rFonts w:ascii="Verdana" w:eastAsia="Times New Roman" w:hAnsi="Verdana" w:cs="Times New Roman"/>
                <w:b/>
                <w:bCs/>
                <w:sz w:val="20"/>
                <w:u w:val="single"/>
                <w:lang w:eastAsia="es-AR"/>
              </w:rPr>
            </w:pPr>
            <w:r w:rsidRPr="00CB7199">
              <w:rPr>
                <w:rFonts w:ascii="Verdana" w:hAnsi="Verdana" w:cs="Verdana"/>
                <w:sz w:val="20"/>
                <w:szCs w:val="22"/>
              </w:rPr>
              <w:t xml:space="preserve">Herramientas para crear una presentación </w:t>
            </w:r>
            <w:r w:rsidRPr="00D87026">
              <w:rPr>
                <w:rFonts w:ascii="Verdana" w:eastAsia="Times New Roman" w:hAnsi="Verdana" w:cs="Times New Roman"/>
                <w:sz w:val="20"/>
                <w:lang w:eastAsia="es-AR"/>
              </w:rPr>
              <w:t>electrónica</w:t>
            </w:r>
          </w:p>
          <w:p w14:paraId="7A1F3655" w14:textId="77777777" w:rsidR="00516FC6" w:rsidRDefault="00516FC6" w:rsidP="00516FC6">
            <w:pPr>
              <w:numPr>
                <w:ilvl w:val="0"/>
                <w:numId w:val="3"/>
              </w:numPr>
              <w:tabs>
                <w:tab w:val="clear" w:pos="4045"/>
                <w:tab w:val="num" w:pos="163"/>
              </w:tabs>
              <w:suppressAutoHyphens/>
              <w:spacing w:line="259" w:lineRule="auto"/>
              <w:ind w:left="0" w:firstLine="0"/>
              <w:rPr>
                <w:rFonts w:ascii="Verdana" w:eastAsia="Times New Roman" w:hAnsi="Verdana" w:cs="Times New Roman"/>
                <w:sz w:val="20"/>
                <w:lang w:eastAsia="es-AR"/>
              </w:rPr>
            </w:pPr>
            <w:r w:rsidRPr="00AF44B2">
              <w:rPr>
                <w:rFonts w:ascii="Verdana" w:eastAsia="Times New Roman" w:hAnsi="Verdana" w:cs="Times New Roman"/>
                <w:sz w:val="20"/>
                <w:lang w:eastAsia="es-AR"/>
              </w:rPr>
              <w:t xml:space="preserve">Publicación de los grupos </w:t>
            </w:r>
            <w:r>
              <w:rPr>
                <w:rFonts w:ascii="Verdana" w:eastAsia="Times New Roman" w:hAnsi="Verdana" w:cs="Times New Roman"/>
                <w:sz w:val="20"/>
                <w:lang w:eastAsia="es-AR"/>
              </w:rPr>
              <w:t>de trabajo</w:t>
            </w:r>
          </w:p>
          <w:p w14:paraId="1A744C19" w14:textId="77777777" w:rsidR="00516FC6" w:rsidRPr="00F11255" w:rsidRDefault="00516FC6" w:rsidP="00516FC6">
            <w:pPr>
              <w:numPr>
                <w:ilvl w:val="0"/>
                <w:numId w:val="3"/>
              </w:numPr>
              <w:tabs>
                <w:tab w:val="clear" w:pos="4045"/>
                <w:tab w:val="num" w:pos="163"/>
              </w:tabs>
              <w:suppressAutoHyphens/>
              <w:spacing w:line="259" w:lineRule="auto"/>
              <w:ind w:left="0" w:firstLine="0"/>
              <w:rPr>
                <w:rFonts w:ascii="Verdana" w:eastAsia="Times New Roman" w:hAnsi="Verdana" w:cs="Times New Roman"/>
                <w:b/>
                <w:bCs/>
                <w:sz w:val="20"/>
                <w:lang w:eastAsia="es-AR"/>
              </w:rPr>
            </w:pPr>
            <w:r>
              <w:rPr>
                <w:rFonts w:ascii="Verdana" w:eastAsia="Times New Roman" w:hAnsi="Verdana" w:cs="Times New Roman"/>
                <w:sz w:val="20"/>
                <w:lang w:eastAsia="es-AR"/>
              </w:rPr>
              <w:t xml:space="preserve">Entrega de consignas </w:t>
            </w:r>
            <w:proofErr w:type="spellStart"/>
            <w:r>
              <w:rPr>
                <w:rFonts w:ascii="Verdana" w:eastAsia="Times New Roman" w:hAnsi="Verdana" w:cs="Times New Roman"/>
                <w:sz w:val="20"/>
                <w:lang w:eastAsia="es-AR"/>
              </w:rPr>
              <w:t>tp</w:t>
            </w:r>
            <w:proofErr w:type="spellEnd"/>
            <w:r>
              <w:rPr>
                <w:rFonts w:ascii="Verdana" w:eastAsia="Times New Roman" w:hAnsi="Verdana" w:cs="Times New Roman"/>
                <w:sz w:val="20"/>
                <w:lang w:eastAsia="es-AR"/>
              </w:rPr>
              <w:t xml:space="preserve"> colaborativo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7A98203D" w14:textId="77777777" w:rsidR="00516FC6" w:rsidRPr="00F11255" w:rsidRDefault="00516FC6" w:rsidP="004D2949">
            <w:pPr>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Consignas de Trabajo grupal colaborativo.</w:t>
            </w:r>
          </w:p>
        </w:tc>
      </w:tr>
      <w:tr w:rsidR="00516FC6" w:rsidRPr="00F11255" w14:paraId="46A76FE0" w14:textId="77777777" w:rsidTr="004D2949">
        <w:tc>
          <w:tcPr>
            <w:tcW w:w="2119" w:type="dxa"/>
            <w:tcBorders>
              <w:left w:val="outset" w:sz="6" w:space="0" w:color="auto"/>
              <w:bottom w:val="single" w:sz="4" w:space="0" w:color="auto"/>
              <w:right w:val="outset" w:sz="6" w:space="0" w:color="auto"/>
            </w:tcBorders>
            <w:shd w:val="clear" w:color="auto" w:fill="auto"/>
            <w:vAlign w:val="center"/>
          </w:tcPr>
          <w:p w14:paraId="2A922C80"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left w:val="outset" w:sz="6" w:space="0" w:color="auto"/>
              <w:bottom w:val="single" w:sz="4" w:space="0" w:color="auto"/>
              <w:right w:val="outset" w:sz="6" w:space="0" w:color="auto"/>
            </w:tcBorders>
            <w:shd w:val="clear" w:color="auto" w:fill="auto"/>
            <w:vAlign w:val="center"/>
          </w:tcPr>
          <w:p w14:paraId="44C1EBFD"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9</w:t>
            </w:r>
          </w:p>
        </w:tc>
        <w:tc>
          <w:tcPr>
            <w:tcW w:w="915" w:type="dxa"/>
            <w:tcBorders>
              <w:left w:val="outset" w:sz="6" w:space="0" w:color="auto"/>
              <w:bottom w:val="outset" w:sz="6" w:space="0" w:color="auto"/>
              <w:right w:val="outset" w:sz="6" w:space="0" w:color="auto"/>
            </w:tcBorders>
            <w:shd w:val="clear" w:color="auto" w:fill="auto"/>
            <w:vAlign w:val="center"/>
          </w:tcPr>
          <w:p w14:paraId="5E87194F" w14:textId="0998B6E8" w:rsidR="00516FC6" w:rsidRPr="00CB7199" w:rsidRDefault="00516FC6" w:rsidP="004D2949">
            <w:pPr>
              <w:jc w:val="center"/>
              <w:rPr>
                <w:rFonts w:ascii="Verdana" w:eastAsia="Times New Roman" w:hAnsi="Verdana" w:cs="Times New Roman"/>
                <w:sz w:val="20"/>
                <w:lang w:eastAsia="es-AR"/>
              </w:rPr>
            </w:pPr>
          </w:p>
        </w:tc>
        <w:tc>
          <w:tcPr>
            <w:tcW w:w="4329" w:type="dxa"/>
            <w:tcBorders>
              <w:left w:val="outset" w:sz="6" w:space="0" w:color="auto"/>
              <w:bottom w:val="outset" w:sz="6" w:space="0" w:color="auto"/>
              <w:right w:val="outset" w:sz="6" w:space="0" w:color="auto"/>
            </w:tcBorders>
            <w:shd w:val="clear" w:color="auto" w:fill="FBE4D5" w:themeFill="accent2" w:themeFillTint="33"/>
            <w:vAlign w:val="center"/>
          </w:tcPr>
          <w:p w14:paraId="7FE2C1B7" w14:textId="77777777" w:rsidR="00516FC6" w:rsidRPr="00F11255" w:rsidRDefault="00516FC6" w:rsidP="004D2949">
            <w:pPr>
              <w:suppressAutoHyphens/>
              <w:spacing w:before="60" w:line="259" w:lineRule="auto"/>
              <w:rPr>
                <w:rFonts w:ascii="Verdana" w:eastAsia="Times New Roman" w:hAnsi="Verdana" w:cs="Times New Roman"/>
                <w:sz w:val="20"/>
                <w:lang w:eastAsia="es-AR"/>
              </w:rPr>
            </w:pPr>
            <w:r>
              <w:rPr>
                <w:rFonts w:ascii="Verdana" w:eastAsia="Times New Roman" w:hAnsi="Verdana" w:cs="Times New Roman"/>
                <w:b/>
                <w:bCs/>
                <w:sz w:val="20"/>
                <w:lang w:eastAsia="es-AR"/>
              </w:rPr>
              <w:t>T</w:t>
            </w:r>
            <w:r w:rsidRPr="00F11255">
              <w:rPr>
                <w:rFonts w:ascii="Verdana" w:eastAsia="Times New Roman" w:hAnsi="Verdana" w:cs="Times New Roman"/>
                <w:b/>
                <w:bCs/>
                <w:sz w:val="20"/>
                <w:lang w:eastAsia="es-AR"/>
              </w:rPr>
              <w:t>rabajo colaborativo de Presentaciones electrónicas</w:t>
            </w:r>
          </w:p>
        </w:tc>
        <w:tc>
          <w:tcPr>
            <w:tcW w:w="2835" w:type="dxa"/>
            <w:tcBorders>
              <w:top w:val="outset" w:sz="6" w:space="0" w:color="auto"/>
              <w:left w:val="outset" w:sz="6" w:space="0" w:color="auto"/>
              <w:bottom w:val="single" w:sz="4" w:space="0" w:color="auto"/>
              <w:right w:val="outset" w:sz="6" w:space="0" w:color="auto"/>
            </w:tcBorders>
            <w:shd w:val="clear" w:color="auto" w:fill="auto"/>
            <w:vAlign w:val="center"/>
          </w:tcPr>
          <w:p w14:paraId="392E7767" w14:textId="77777777" w:rsidR="00516FC6" w:rsidRPr="00F11255" w:rsidRDefault="00516FC6" w:rsidP="004D2949">
            <w:pPr>
              <w:shd w:val="clear" w:color="auto" w:fill="92D050"/>
              <w:jc w:val="center"/>
              <w:rPr>
                <w:rFonts w:ascii="Verdana" w:eastAsia="Times New Roman" w:hAnsi="Verdana" w:cs="Times New Roman"/>
                <w:sz w:val="20"/>
                <w:lang w:eastAsia="es-AR"/>
              </w:rPr>
            </w:pPr>
            <w:r>
              <w:rPr>
                <w:rFonts w:ascii="Verdana" w:eastAsia="Times New Roman" w:hAnsi="Verdana" w:cs="Times New Roman"/>
                <w:sz w:val="20"/>
                <w:lang w:eastAsia="es-AR"/>
              </w:rPr>
              <w:t>Entrega de trabajo</w:t>
            </w:r>
            <w:r w:rsidRPr="00F11255">
              <w:rPr>
                <w:rFonts w:ascii="Verdana" w:eastAsia="Times New Roman" w:hAnsi="Verdana" w:cs="Times New Roman"/>
                <w:sz w:val="20"/>
                <w:lang w:eastAsia="es-AR"/>
              </w:rPr>
              <w:t xml:space="preserve"> colaborativo</w:t>
            </w:r>
          </w:p>
        </w:tc>
      </w:tr>
      <w:tr w:rsidR="00516FC6" w:rsidRPr="00F11255" w14:paraId="68849E3C" w14:textId="77777777" w:rsidTr="004D2949">
        <w:trPr>
          <w:trHeight w:val="3521"/>
        </w:trPr>
        <w:tc>
          <w:tcPr>
            <w:tcW w:w="2119" w:type="dxa"/>
            <w:vMerge w:val="restart"/>
            <w:tcBorders>
              <w:top w:val="single" w:sz="4" w:space="0" w:color="auto"/>
              <w:left w:val="outset" w:sz="6" w:space="0" w:color="auto"/>
              <w:right w:val="outset" w:sz="6" w:space="0" w:color="auto"/>
            </w:tcBorders>
            <w:shd w:val="clear" w:color="auto" w:fill="auto"/>
            <w:vAlign w:val="center"/>
          </w:tcPr>
          <w:p w14:paraId="207BCCD4" w14:textId="77777777" w:rsidR="00516FC6"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 xml:space="preserve">Planilla de </w:t>
            </w:r>
          </w:p>
          <w:p w14:paraId="486D9C6F" w14:textId="77777777" w:rsidR="00516FC6" w:rsidRPr="00CB7199"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Cálculo</w:t>
            </w:r>
            <w:r>
              <w:rPr>
                <w:rFonts w:ascii="Verdana" w:eastAsia="Times New Roman" w:hAnsi="Verdana" w:cs="Times New Roman"/>
                <w:b/>
                <w:bCs/>
                <w:sz w:val="20"/>
                <w:lang w:eastAsia="es-AR"/>
              </w:rPr>
              <w:t>s</w:t>
            </w:r>
          </w:p>
        </w:tc>
        <w:tc>
          <w:tcPr>
            <w:tcW w:w="567" w:type="dxa"/>
            <w:tcBorders>
              <w:top w:val="single" w:sz="4" w:space="0" w:color="auto"/>
              <w:left w:val="outset" w:sz="6" w:space="0" w:color="auto"/>
              <w:bottom w:val="outset" w:sz="6" w:space="0" w:color="auto"/>
              <w:right w:val="outset" w:sz="6" w:space="0" w:color="auto"/>
            </w:tcBorders>
            <w:shd w:val="clear" w:color="auto" w:fill="auto"/>
            <w:vAlign w:val="center"/>
          </w:tcPr>
          <w:p w14:paraId="301729BD"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10</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03A90238" w14:textId="42AD85DF"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5C6C78F" w14:textId="77777777" w:rsidR="00516FC6" w:rsidRPr="00CB7199" w:rsidRDefault="00516FC6" w:rsidP="004D2949">
            <w:pPr>
              <w:suppressAutoHyphens/>
              <w:spacing w:before="60" w:line="259" w:lineRule="auto"/>
              <w:rPr>
                <w:rFonts w:ascii="Verdana" w:hAnsi="Verdana" w:cs="Verdana"/>
                <w:b/>
                <w:bCs/>
                <w:sz w:val="20"/>
                <w:szCs w:val="22"/>
                <w:u w:val="single"/>
              </w:rPr>
            </w:pPr>
            <w:r>
              <w:rPr>
                <w:rFonts w:ascii="Verdana" w:hAnsi="Verdana" w:cs="Verdana"/>
                <w:b/>
                <w:bCs/>
                <w:sz w:val="20"/>
                <w:szCs w:val="22"/>
                <w:u w:val="single"/>
              </w:rPr>
              <w:t>Planilla de Cálculos</w:t>
            </w:r>
            <w:r w:rsidRPr="00CB7199">
              <w:rPr>
                <w:rFonts w:ascii="Verdana" w:hAnsi="Verdana" w:cs="Verdana"/>
                <w:b/>
                <w:bCs/>
                <w:sz w:val="20"/>
                <w:szCs w:val="22"/>
                <w:u w:val="single"/>
              </w:rPr>
              <w:t xml:space="preserve"> I</w:t>
            </w:r>
            <w:r w:rsidRPr="00AB2C94">
              <w:rPr>
                <w:rFonts w:ascii="Verdana" w:hAnsi="Verdana" w:cs="Verdana"/>
                <w:b/>
                <w:bCs/>
                <w:sz w:val="20"/>
                <w:szCs w:val="22"/>
              </w:rPr>
              <w:t xml:space="preserve"> Formatos</w:t>
            </w:r>
          </w:p>
          <w:p w14:paraId="35E268AE"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val="es-ES_tradnl" w:eastAsia="es-AR"/>
              </w:rPr>
              <w:t>Introducción a la interfaz de trabajo: concepto de celda, rango, hoja y libro. Barras de herramientas. Desplazamiento por la hoja y el libro. Administración de libros.</w:t>
            </w:r>
          </w:p>
          <w:p w14:paraId="49D6A9BC" w14:textId="77777777" w:rsidR="00516FC6" w:rsidRPr="00B52B0B"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CB7199">
              <w:rPr>
                <w:rFonts w:ascii="Verdana" w:eastAsia="Times New Roman" w:hAnsi="Verdana" w:cs="Times New Roman"/>
                <w:sz w:val="20"/>
                <w:szCs w:val="22"/>
                <w:lang w:val="es-ES_tradnl" w:eastAsia="es-AR"/>
              </w:rPr>
              <w:t xml:space="preserve"> Ingreso, modificación y borrado de datos. Formato de </w:t>
            </w:r>
            <w:r>
              <w:rPr>
                <w:rFonts w:ascii="Verdana" w:eastAsia="Times New Roman" w:hAnsi="Verdana" w:cs="Times New Roman"/>
                <w:sz w:val="20"/>
                <w:szCs w:val="22"/>
                <w:lang w:val="es-ES_tradnl" w:eastAsia="es-AR"/>
              </w:rPr>
              <w:t>planillas</w:t>
            </w:r>
            <w:r w:rsidRPr="00CB7199">
              <w:rPr>
                <w:rFonts w:ascii="Verdana" w:eastAsia="Times New Roman" w:hAnsi="Verdana" w:cs="Times New Roman"/>
                <w:sz w:val="20"/>
                <w:szCs w:val="22"/>
                <w:lang w:val="es-ES_tradnl" w:eastAsia="es-AR"/>
              </w:rPr>
              <w:t>: bordes, tramas, alineaciones, formatos numéricos.</w:t>
            </w:r>
          </w:p>
          <w:p w14:paraId="4B3A78EC" w14:textId="77777777" w:rsidR="00516FC6" w:rsidRPr="00AF44B2"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B52B0B">
              <w:rPr>
                <w:rFonts w:ascii="Verdana" w:eastAsia="Times New Roman" w:hAnsi="Verdana" w:cs="Times New Roman"/>
                <w:sz w:val="20"/>
                <w:szCs w:val="22"/>
                <w:lang w:val="es-ES_tradnl" w:eastAsia="es-AR"/>
              </w:rPr>
              <w:t>Ordenamiento de datos. Operaciones elementales.</w:t>
            </w:r>
          </w:p>
        </w:tc>
        <w:tc>
          <w:tcPr>
            <w:tcW w:w="2835" w:type="dxa"/>
            <w:tcBorders>
              <w:top w:val="single" w:sz="4" w:space="0" w:color="auto"/>
              <w:left w:val="outset" w:sz="6" w:space="0" w:color="auto"/>
              <w:bottom w:val="outset" w:sz="6" w:space="0" w:color="auto"/>
              <w:right w:val="outset" w:sz="6" w:space="0" w:color="auto"/>
            </w:tcBorders>
            <w:shd w:val="clear" w:color="auto" w:fill="auto"/>
            <w:vAlign w:val="center"/>
          </w:tcPr>
          <w:p w14:paraId="1D3DD798" w14:textId="77777777" w:rsidR="00516FC6" w:rsidRPr="00F11255" w:rsidRDefault="00516FC6" w:rsidP="004D2949">
            <w:pPr>
              <w:spacing w:line="276" w:lineRule="auto"/>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Actividades de integración de los contenidos desarrollados en la clase</w:t>
            </w:r>
          </w:p>
        </w:tc>
      </w:tr>
      <w:tr w:rsidR="00516FC6" w:rsidRPr="004A5C21" w14:paraId="5DFE422D" w14:textId="77777777" w:rsidTr="004D2949">
        <w:tc>
          <w:tcPr>
            <w:tcW w:w="2119" w:type="dxa"/>
            <w:vMerge/>
            <w:tcBorders>
              <w:left w:val="outset" w:sz="6" w:space="0" w:color="auto"/>
              <w:right w:val="outset" w:sz="6" w:space="0" w:color="auto"/>
            </w:tcBorders>
            <w:shd w:val="clear" w:color="auto" w:fill="auto"/>
            <w:vAlign w:val="center"/>
          </w:tcPr>
          <w:p w14:paraId="42B75098"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outset" w:sz="6" w:space="0" w:color="auto"/>
              <w:bottom w:val="single" w:sz="4" w:space="0" w:color="auto"/>
              <w:right w:val="outset" w:sz="6" w:space="0" w:color="auto"/>
            </w:tcBorders>
            <w:shd w:val="clear" w:color="auto" w:fill="auto"/>
            <w:vAlign w:val="center"/>
          </w:tcPr>
          <w:p w14:paraId="0D9BA72C"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11</w:t>
            </w:r>
          </w:p>
        </w:tc>
        <w:tc>
          <w:tcPr>
            <w:tcW w:w="915" w:type="dxa"/>
            <w:tcBorders>
              <w:top w:val="outset" w:sz="6" w:space="0" w:color="auto"/>
              <w:left w:val="outset" w:sz="6" w:space="0" w:color="auto"/>
              <w:bottom w:val="single" w:sz="4" w:space="0" w:color="auto"/>
              <w:right w:val="outset" w:sz="6" w:space="0" w:color="auto"/>
            </w:tcBorders>
            <w:shd w:val="clear" w:color="auto" w:fill="auto"/>
            <w:vAlign w:val="center"/>
          </w:tcPr>
          <w:p w14:paraId="2768EF32" w14:textId="15F5A092"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single" w:sz="4" w:space="0" w:color="auto"/>
              <w:right w:val="outset" w:sz="6" w:space="0" w:color="auto"/>
            </w:tcBorders>
            <w:shd w:val="clear" w:color="auto" w:fill="FBE4D5" w:themeFill="accent2" w:themeFillTint="33"/>
            <w:vAlign w:val="center"/>
          </w:tcPr>
          <w:p w14:paraId="7FAD0B14" w14:textId="77777777" w:rsidR="00516FC6" w:rsidRPr="00AB2C94" w:rsidRDefault="00516FC6" w:rsidP="004D2949">
            <w:pPr>
              <w:suppressAutoHyphens/>
              <w:spacing w:before="60" w:line="259" w:lineRule="auto"/>
              <w:rPr>
                <w:rFonts w:ascii="Verdana" w:hAnsi="Verdana" w:cs="Verdana"/>
                <w:b/>
                <w:bCs/>
                <w:sz w:val="20"/>
                <w:szCs w:val="22"/>
              </w:rPr>
            </w:pPr>
            <w:r>
              <w:rPr>
                <w:rFonts w:ascii="Verdana" w:hAnsi="Verdana" w:cs="Verdana"/>
                <w:b/>
                <w:bCs/>
                <w:sz w:val="20"/>
                <w:szCs w:val="22"/>
                <w:u w:val="single"/>
              </w:rPr>
              <w:t>Planilla de Cálculos</w:t>
            </w:r>
            <w:r w:rsidRPr="00CB7199">
              <w:rPr>
                <w:rFonts w:ascii="Verdana" w:hAnsi="Verdana" w:cs="Verdana"/>
                <w:b/>
                <w:bCs/>
                <w:sz w:val="20"/>
                <w:szCs w:val="22"/>
                <w:u w:val="single"/>
              </w:rPr>
              <w:t xml:space="preserve"> II</w:t>
            </w:r>
            <w:r>
              <w:rPr>
                <w:rFonts w:ascii="Verdana" w:hAnsi="Verdana" w:cs="Verdana"/>
                <w:b/>
                <w:bCs/>
                <w:sz w:val="20"/>
                <w:szCs w:val="22"/>
              </w:rPr>
              <w:t xml:space="preserve"> Fórmulas y funciones</w:t>
            </w:r>
          </w:p>
          <w:p w14:paraId="2C8F0E21" w14:textId="77777777" w:rsidR="00516FC6" w:rsidRPr="00447A6E"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eastAsia="es-AR"/>
              </w:rPr>
              <w:t>Fórmulas: Construcción de fórmulas a partir de operadores matemáticos</w:t>
            </w:r>
            <w:r w:rsidRPr="00CB7199">
              <w:rPr>
                <w:rFonts w:ascii="Verdana" w:eastAsia="Times New Roman" w:hAnsi="Verdana" w:cs="Times New Roman"/>
                <w:sz w:val="20"/>
                <w:szCs w:val="22"/>
                <w:lang w:val="es-ES_tradnl" w:eastAsia="es-AR"/>
              </w:rPr>
              <w:t xml:space="preserve"> </w:t>
            </w:r>
          </w:p>
          <w:p w14:paraId="071DD83E" w14:textId="77777777" w:rsidR="00516FC6" w:rsidRPr="00447A6E"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447A6E">
              <w:rPr>
                <w:rFonts w:ascii="Verdana" w:eastAsia="Times New Roman" w:hAnsi="Verdana" w:cs="Times New Roman"/>
                <w:sz w:val="20"/>
                <w:szCs w:val="22"/>
                <w:lang w:eastAsia="es-AR"/>
              </w:rPr>
              <w:t>Estructura y sintaxis de una función.</w:t>
            </w:r>
          </w:p>
          <w:p w14:paraId="1EFD643E" w14:textId="77777777" w:rsidR="00516FC6" w:rsidRPr="00F30853"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447A6E">
              <w:rPr>
                <w:rFonts w:ascii="Verdana" w:eastAsia="Times New Roman" w:hAnsi="Verdana" w:cs="Times New Roman"/>
                <w:sz w:val="20"/>
                <w:szCs w:val="22"/>
                <w:lang w:eastAsia="es-AR"/>
              </w:rPr>
              <w:t>Funciones preestablecidas en Excel, categorías. Uso del Asistente.</w:t>
            </w:r>
          </w:p>
          <w:p w14:paraId="79FB6E52" w14:textId="77777777" w:rsidR="00516FC6" w:rsidRPr="00F9221F"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447A6E">
              <w:rPr>
                <w:rFonts w:ascii="Verdana" w:eastAsia="Times New Roman" w:hAnsi="Verdana" w:cs="Times New Roman"/>
                <w:sz w:val="20"/>
                <w:szCs w:val="22"/>
                <w:lang w:eastAsia="es-AR"/>
              </w:rPr>
              <w:t>Funciones que implican una condición</w:t>
            </w:r>
            <w:r>
              <w:rPr>
                <w:rFonts w:ascii="Verdana" w:eastAsia="Times New Roman" w:hAnsi="Verdana" w:cs="Times New Roman"/>
                <w:sz w:val="20"/>
                <w:szCs w:val="22"/>
                <w:lang w:eastAsia="es-AR"/>
              </w:rPr>
              <w:t xml:space="preserve"> y funciones anidadas.</w:t>
            </w:r>
          </w:p>
          <w:p w14:paraId="3DC42ACA" w14:textId="77777777" w:rsidR="00516FC6" w:rsidRPr="00EB7422"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Pr>
                <w:rFonts w:ascii="Verdana" w:eastAsia="Times New Roman" w:hAnsi="Verdana" w:cs="Times New Roman"/>
                <w:sz w:val="20"/>
                <w:szCs w:val="22"/>
                <w:lang w:eastAsia="es-AR"/>
              </w:rPr>
              <w:t xml:space="preserve">Funciones Y </w:t>
            </w:r>
            <w:proofErr w:type="spellStart"/>
            <w:r>
              <w:rPr>
                <w:rFonts w:ascii="Verdana" w:eastAsia="Times New Roman" w:hAnsi="Verdana" w:cs="Times New Roman"/>
                <w:sz w:val="20"/>
                <w:szCs w:val="22"/>
                <w:lang w:eastAsia="es-AR"/>
              </w:rPr>
              <w:t>y</w:t>
            </w:r>
            <w:proofErr w:type="spellEnd"/>
            <w:r>
              <w:rPr>
                <w:rFonts w:ascii="Verdana" w:eastAsia="Times New Roman" w:hAnsi="Verdana" w:cs="Times New Roman"/>
                <w:sz w:val="20"/>
                <w:szCs w:val="22"/>
                <w:lang w:eastAsia="es-AR"/>
              </w:rPr>
              <w:t xml:space="preserve"> O. </w:t>
            </w:r>
          </w:p>
          <w:p w14:paraId="29AA498C" w14:textId="77777777" w:rsidR="00516FC6" w:rsidRPr="00447A6E" w:rsidRDefault="00516FC6" w:rsidP="004D2949">
            <w:pPr>
              <w:suppressAutoHyphens/>
              <w:spacing w:before="60" w:line="259" w:lineRule="auto"/>
              <w:rPr>
                <w:rFonts w:ascii="Verdana" w:eastAsia="Times New Roman" w:hAnsi="Verdana" w:cs="Times New Roman"/>
                <w:sz w:val="20"/>
                <w:lang w:eastAsia="es-AR"/>
              </w:rPr>
            </w:pPr>
          </w:p>
        </w:tc>
        <w:tc>
          <w:tcPr>
            <w:tcW w:w="2835" w:type="dxa"/>
            <w:tcBorders>
              <w:top w:val="outset" w:sz="6" w:space="0" w:color="auto"/>
              <w:left w:val="outset" w:sz="6" w:space="0" w:color="auto"/>
              <w:bottom w:val="single" w:sz="4" w:space="0" w:color="auto"/>
              <w:right w:val="outset" w:sz="6" w:space="0" w:color="auto"/>
            </w:tcBorders>
            <w:shd w:val="clear" w:color="auto" w:fill="auto"/>
            <w:vAlign w:val="center"/>
          </w:tcPr>
          <w:p w14:paraId="04D44240" w14:textId="77777777" w:rsidR="00516FC6" w:rsidRPr="004A5C21" w:rsidRDefault="00516FC6" w:rsidP="004D2949">
            <w:pPr>
              <w:spacing w:line="276" w:lineRule="auto"/>
              <w:jc w:val="center"/>
              <w:rPr>
                <w:rFonts w:ascii="Verdana" w:hAnsi="Verdana" w:cs="Verdana"/>
                <w:b/>
                <w:bCs/>
                <w:sz w:val="20"/>
                <w:szCs w:val="22"/>
              </w:rPr>
            </w:pPr>
            <w:r>
              <w:rPr>
                <w:rFonts w:ascii="Verdana" w:eastAsia="Times New Roman" w:hAnsi="Verdana" w:cs="Times New Roman"/>
                <w:sz w:val="20"/>
                <w:lang w:eastAsia="es-AR"/>
              </w:rPr>
              <w:t xml:space="preserve">Consignas de actividad </w:t>
            </w:r>
            <w:r w:rsidRPr="00447A6E">
              <w:rPr>
                <w:rFonts w:ascii="Verdana" w:eastAsia="Times New Roman" w:hAnsi="Verdana" w:cs="Times New Roman"/>
                <w:b/>
                <w:bCs/>
                <w:sz w:val="20"/>
                <w:lang w:eastAsia="es-AR"/>
              </w:rPr>
              <w:t>obligatoria</w:t>
            </w:r>
            <w:r>
              <w:rPr>
                <w:rFonts w:ascii="Verdana" w:eastAsia="Times New Roman" w:hAnsi="Verdana" w:cs="Times New Roman"/>
                <w:sz w:val="20"/>
                <w:lang w:eastAsia="es-AR"/>
              </w:rPr>
              <w:t xml:space="preserve"> de integración de los contenidos desarrollados en la clase</w:t>
            </w:r>
          </w:p>
        </w:tc>
      </w:tr>
      <w:tr w:rsidR="00516FC6" w:rsidRPr="004A5C21" w14:paraId="7F503936" w14:textId="77777777" w:rsidTr="004D2949">
        <w:tc>
          <w:tcPr>
            <w:tcW w:w="2119" w:type="dxa"/>
            <w:vMerge/>
            <w:tcBorders>
              <w:left w:val="outset" w:sz="6" w:space="0" w:color="auto"/>
              <w:right w:val="outset" w:sz="6" w:space="0" w:color="auto"/>
            </w:tcBorders>
            <w:shd w:val="clear" w:color="auto" w:fill="auto"/>
            <w:vAlign w:val="center"/>
          </w:tcPr>
          <w:p w14:paraId="7E3DA9A3" w14:textId="77777777" w:rsidR="00516FC6" w:rsidRPr="00CB7199" w:rsidRDefault="00516FC6" w:rsidP="004D2949">
            <w:pPr>
              <w:jc w:val="center"/>
              <w:rPr>
                <w:rFonts w:ascii="Verdana" w:eastAsia="Times New Roman" w:hAnsi="Verdana" w:cs="Times New Roman"/>
                <w:sz w:val="20"/>
                <w:lang w:eastAsia="es-AR"/>
              </w:rPr>
            </w:pPr>
          </w:p>
        </w:tc>
        <w:tc>
          <w:tcPr>
            <w:tcW w:w="567" w:type="dxa"/>
            <w:tcBorders>
              <w:top w:val="single" w:sz="4" w:space="0" w:color="auto"/>
              <w:left w:val="outset" w:sz="6" w:space="0" w:color="auto"/>
              <w:bottom w:val="outset" w:sz="6" w:space="0" w:color="auto"/>
              <w:right w:val="outset" w:sz="6" w:space="0" w:color="auto"/>
            </w:tcBorders>
            <w:shd w:val="clear" w:color="auto" w:fill="auto"/>
            <w:vAlign w:val="center"/>
          </w:tcPr>
          <w:p w14:paraId="1EA1C4A2"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12</w:t>
            </w:r>
          </w:p>
        </w:tc>
        <w:tc>
          <w:tcPr>
            <w:tcW w:w="915" w:type="dxa"/>
            <w:tcBorders>
              <w:top w:val="single" w:sz="4" w:space="0" w:color="auto"/>
              <w:left w:val="outset" w:sz="6" w:space="0" w:color="auto"/>
              <w:bottom w:val="outset" w:sz="6" w:space="0" w:color="auto"/>
              <w:right w:val="outset" w:sz="6" w:space="0" w:color="auto"/>
            </w:tcBorders>
            <w:shd w:val="clear" w:color="auto" w:fill="auto"/>
            <w:vAlign w:val="center"/>
          </w:tcPr>
          <w:p w14:paraId="3F013C6A" w14:textId="0B1DAB61" w:rsidR="00516FC6" w:rsidRPr="00CB7199" w:rsidRDefault="00516FC6" w:rsidP="004D2949">
            <w:pPr>
              <w:jc w:val="center"/>
              <w:rPr>
                <w:rFonts w:ascii="Verdana" w:eastAsia="Times New Roman" w:hAnsi="Verdana" w:cs="Times New Roman"/>
                <w:sz w:val="20"/>
                <w:lang w:eastAsia="es-AR"/>
              </w:rPr>
            </w:pPr>
          </w:p>
        </w:tc>
        <w:tc>
          <w:tcPr>
            <w:tcW w:w="4329" w:type="dxa"/>
            <w:tcBorders>
              <w:top w:val="single" w:sz="4" w:space="0" w:color="auto"/>
              <w:left w:val="outset" w:sz="6" w:space="0" w:color="auto"/>
              <w:bottom w:val="outset" w:sz="6" w:space="0" w:color="auto"/>
              <w:right w:val="outset" w:sz="6" w:space="0" w:color="auto"/>
            </w:tcBorders>
            <w:shd w:val="clear" w:color="auto" w:fill="FBE4D5" w:themeFill="accent2" w:themeFillTint="33"/>
            <w:vAlign w:val="center"/>
          </w:tcPr>
          <w:p w14:paraId="2D7785E0" w14:textId="77777777" w:rsidR="00516FC6" w:rsidRPr="00AB2C94" w:rsidRDefault="00516FC6" w:rsidP="004D2949">
            <w:pPr>
              <w:suppressAutoHyphens/>
              <w:spacing w:before="60" w:line="259" w:lineRule="auto"/>
              <w:rPr>
                <w:rFonts w:ascii="Verdana" w:hAnsi="Verdana" w:cs="Verdana"/>
                <w:b/>
                <w:bCs/>
                <w:sz w:val="20"/>
                <w:szCs w:val="22"/>
              </w:rPr>
            </w:pPr>
            <w:r>
              <w:rPr>
                <w:rFonts w:ascii="Verdana" w:hAnsi="Verdana" w:cs="Verdana"/>
                <w:b/>
                <w:bCs/>
                <w:sz w:val="20"/>
                <w:szCs w:val="22"/>
                <w:u w:val="single"/>
              </w:rPr>
              <w:t>Planilla de Cálculos</w:t>
            </w:r>
            <w:r w:rsidRPr="00CB7199">
              <w:rPr>
                <w:rFonts w:ascii="Verdana" w:hAnsi="Verdana" w:cs="Verdana"/>
                <w:b/>
                <w:bCs/>
                <w:sz w:val="20"/>
                <w:szCs w:val="22"/>
                <w:u w:val="single"/>
              </w:rPr>
              <w:t xml:space="preserve"> I</w:t>
            </w:r>
            <w:r>
              <w:rPr>
                <w:rFonts w:ascii="Verdana" w:hAnsi="Verdana" w:cs="Verdana"/>
                <w:b/>
                <w:bCs/>
                <w:sz w:val="20"/>
                <w:szCs w:val="22"/>
                <w:u w:val="single"/>
              </w:rPr>
              <w:t>II</w:t>
            </w:r>
            <w:r>
              <w:rPr>
                <w:rFonts w:ascii="Verdana" w:hAnsi="Verdana" w:cs="Verdana"/>
                <w:b/>
                <w:bCs/>
                <w:sz w:val="20"/>
                <w:szCs w:val="22"/>
              </w:rPr>
              <w:t xml:space="preserve"> Gráficos y tablas dinámicas</w:t>
            </w:r>
          </w:p>
          <w:p w14:paraId="5D57B445"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eastAsia="es-AR"/>
              </w:rPr>
              <w:t xml:space="preserve">Gráficos.  Tipos de gráficos disponibles en Excel. </w:t>
            </w:r>
            <w:r>
              <w:rPr>
                <w:rFonts w:ascii="Verdana" w:eastAsia="Times New Roman" w:hAnsi="Verdana" w:cs="Times New Roman"/>
                <w:sz w:val="20"/>
                <w:lang w:eastAsia="es-AR"/>
              </w:rPr>
              <w:t>Elección del tipo más adecuado en cada caso</w:t>
            </w:r>
            <w:r w:rsidRPr="00CB7199">
              <w:rPr>
                <w:rFonts w:ascii="Verdana" w:eastAsia="Times New Roman" w:hAnsi="Verdana" w:cs="Times New Roman"/>
                <w:sz w:val="20"/>
                <w:szCs w:val="22"/>
                <w:lang w:eastAsia="es-AR"/>
              </w:rPr>
              <w:t xml:space="preserve">. </w:t>
            </w:r>
          </w:p>
          <w:p w14:paraId="08ABA95D"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eastAsia="es-AR"/>
              </w:rPr>
              <w:t xml:space="preserve">Construcción de gráficos: selección de datos contiguos y discontinuos. Uso del Asistente para gráficos. </w:t>
            </w:r>
          </w:p>
          <w:p w14:paraId="3C8D16A6" w14:textId="77777777" w:rsidR="00516FC6" w:rsidRPr="00EB7422"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Cs w:val="22"/>
                <w:lang w:eastAsia="es-AR"/>
              </w:rPr>
            </w:pPr>
            <w:r w:rsidRPr="00CB7199">
              <w:rPr>
                <w:rFonts w:ascii="Verdana" w:eastAsia="Times New Roman" w:hAnsi="Verdana" w:cs="Times New Roman"/>
                <w:sz w:val="20"/>
                <w:szCs w:val="22"/>
                <w:lang w:eastAsia="es-AR"/>
              </w:rPr>
              <w:t>Modificación y personalización de gráficos: agregar y quitar series, modificar formatos para los diversos elementos del gráfico.</w:t>
            </w:r>
          </w:p>
          <w:p w14:paraId="0BAAAB2F" w14:textId="77777777" w:rsidR="00516FC6" w:rsidRDefault="00516FC6" w:rsidP="00516FC6">
            <w:pPr>
              <w:numPr>
                <w:ilvl w:val="0"/>
                <w:numId w:val="3"/>
              </w:numPr>
              <w:tabs>
                <w:tab w:val="num" w:pos="163"/>
              </w:tabs>
              <w:suppressAutoHyphens/>
              <w:spacing w:before="60" w:line="259" w:lineRule="auto"/>
              <w:ind w:left="0" w:firstLine="0"/>
              <w:rPr>
                <w:rFonts w:ascii="Verdana" w:eastAsia="Times New Roman" w:hAnsi="Verdana" w:cs="Times New Roman"/>
                <w:sz w:val="20"/>
                <w:szCs w:val="22"/>
                <w:lang w:eastAsia="es-AR"/>
              </w:rPr>
            </w:pPr>
            <w:r w:rsidRPr="00FB5759">
              <w:rPr>
                <w:rFonts w:ascii="Verdana" w:eastAsia="Times New Roman" w:hAnsi="Verdana" w:cs="Times New Roman"/>
                <w:sz w:val="20"/>
                <w:szCs w:val="22"/>
                <w:lang w:eastAsia="es-AR"/>
              </w:rPr>
              <w:t>Excel como base de datos</w:t>
            </w:r>
            <w:r>
              <w:rPr>
                <w:rFonts w:ascii="Verdana" w:eastAsia="Times New Roman" w:hAnsi="Verdana" w:cs="Times New Roman"/>
                <w:sz w:val="20"/>
                <w:szCs w:val="22"/>
                <w:lang w:eastAsia="es-AR"/>
              </w:rPr>
              <w:t xml:space="preserve">: Autofiltros y filtros avanzados; </w:t>
            </w:r>
            <w:r w:rsidRPr="00FB5759">
              <w:rPr>
                <w:rFonts w:ascii="Verdana" w:eastAsia="Times New Roman" w:hAnsi="Verdana" w:cs="Times New Roman"/>
                <w:sz w:val="20"/>
                <w:szCs w:val="22"/>
                <w:lang w:eastAsia="es-AR"/>
              </w:rPr>
              <w:t>BUSCARV</w:t>
            </w:r>
            <w:r>
              <w:rPr>
                <w:rFonts w:ascii="Verdana" w:eastAsia="Times New Roman" w:hAnsi="Verdana" w:cs="Times New Roman"/>
                <w:sz w:val="20"/>
                <w:szCs w:val="22"/>
                <w:lang w:eastAsia="es-AR"/>
              </w:rPr>
              <w:t>.</w:t>
            </w:r>
          </w:p>
          <w:p w14:paraId="2D75EB7D"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Cs w:val="22"/>
                <w:lang w:eastAsia="es-AR"/>
              </w:rPr>
            </w:pPr>
            <w:r>
              <w:rPr>
                <w:rFonts w:ascii="Verdana" w:eastAsia="Times New Roman" w:hAnsi="Verdana" w:cs="Times New Roman"/>
                <w:sz w:val="20"/>
                <w:szCs w:val="22"/>
                <w:lang w:eastAsia="es-AR"/>
              </w:rPr>
              <w:t>T</w:t>
            </w:r>
            <w:r w:rsidRPr="00FB5759">
              <w:rPr>
                <w:rFonts w:ascii="Verdana" w:eastAsia="Times New Roman" w:hAnsi="Verdana" w:cs="Times New Roman"/>
                <w:sz w:val="20"/>
                <w:szCs w:val="22"/>
                <w:lang w:eastAsia="es-AR"/>
              </w:rPr>
              <w:t>ablas dinámicas</w:t>
            </w:r>
            <w:r>
              <w:rPr>
                <w:rFonts w:ascii="Verdana" w:eastAsia="Times New Roman" w:hAnsi="Verdana" w:cs="Times New Roman"/>
                <w:sz w:val="20"/>
                <w:szCs w:val="22"/>
                <w:lang w:eastAsia="es-AR"/>
              </w:rPr>
              <w:t>.</w:t>
            </w:r>
          </w:p>
        </w:tc>
        <w:tc>
          <w:tcPr>
            <w:tcW w:w="2835" w:type="dxa"/>
            <w:tcBorders>
              <w:top w:val="single" w:sz="4" w:space="0" w:color="auto"/>
              <w:left w:val="outset" w:sz="6" w:space="0" w:color="auto"/>
              <w:bottom w:val="single" w:sz="4" w:space="0" w:color="auto"/>
              <w:right w:val="outset" w:sz="6" w:space="0" w:color="auto"/>
            </w:tcBorders>
            <w:shd w:val="clear" w:color="auto" w:fill="auto"/>
            <w:vAlign w:val="center"/>
          </w:tcPr>
          <w:p w14:paraId="1FD7E3D8" w14:textId="77777777" w:rsidR="00516FC6" w:rsidRDefault="00516FC6" w:rsidP="004D2949">
            <w:pPr>
              <w:shd w:val="clear" w:color="auto" w:fill="92D050"/>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Entrega actividad obligatoria de la clase 11</w:t>
            </w:r>
          </w:p>
          <w:p w14:paraId="384C893F" w14:textId="77777777" w:rsidR="00516FC6" w:rsidRDefault="00516FC6" w:rsidP="004D2949">
            <w:pPr>
              <w:jc w:val="center"/>
              <w:rPr>
                <w:rFonts w:ascii="Verdana" w:eastAsia="Times New Roman" w:hAnsi="Verdana" w:cs="Times New Roman"/>
                <w:sz w:val="20"/>
                <w:lang w:eastAsia="es-AR"/>
              </w:rPr>
            </w:pPr>
          </w:p>
          <w:p w14:paraId="6B39FD11" w14:textId="77777777" w:rsidR="00516FC6" w:rsidRDefault="00516FC6" w:rsidP="004D2949">
            <w:pPr>
              <w:jc w:val="center"/>
              <w:rPr>
                <w:rFonts w:ascii="Verdana" w:eastAsia="Times New Roman" w:hAnsi="Verdana" w:cs="Times New Roman"/>
                <w:sz w:val="20"/>
                <w:lang w:eastAsia="es-AR"/>
              </w:rPr>
            </w:pPr>
          </w:p>
          <w:p w14:paraId="2AAE6472" w14:textId="77777777" w:rsidR="00516FC6" w:rsidRPr="004A5C21" w:rsidRDefault="00516FC6" w:rsidP="004D2949">
            <w:pPr>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Actividades de integración de los contenidos desarrollados en la clase</w:t>
            </w:r>
          </w:p>
        </w:tc>
      </w:tr>
      <w:tr w:rsidR="00516FC6" w:rsidRPr="004A5C21" w14:paraId="2136D4E6" w14:textId="77777777" w:rsidTr="004D2949">
        <w:trPr>
          <w:trHeight w:val="945"/>
        </w:trPr>
        <w:tc>
          <w:tcPr>
            <w:tcW w:w="2119" w:type="dxa"/>
            <w:vMerge/>
            <w:tcBorders>
              <w:left w:val="outset" w:sz="6" w:space="0" w:color="auto"/>
              <w:right w:val="outset" w:sz="6" w:space="0" w:color="auto"/>
            </w:tcBorders>
            <w:shd w:val="clear" w:color="auto" w:fill="auto"/>
            <w:vAlign w:val="center"/>
          </w:tcPr>
          <w:p w14:paraId="43AFB79D" w14:textId="77777777" w:rsidR="00516FC6" w:rsidRPr="00CB7199" w:rsidRDefault="00516FC6" w:rsidP="004D2949">
            <w:pPr>
              <w:jc w:val="center"/>
              <w:rPr>
                <w:rFonts w:ascii="Verdana" w:eastAsia="Times New Roman" w:hAnsi="Verdana" w:cs="Times New Roman"/>
                <w:sz w:val="20"/>
                <w:lang w:eastAsia="es-AR"/>
              </w:rPr>
            </w:pPr>
          </w:p>
        </w:tc>
        <w:tc>
          <w:tcPr>
            <w:tcW w:w="567" w:type="dxa"/>
            <w:tcBorders>
              <w:top w:val="outset" w:sz="6" w:space="0" w:color="auto"/>
              <w:left w:val="outset" w:sz="6" w:space="0" w:color="auto"/>
              <w:bottom w:val="single" w:sz="4" w:space="0" w:color="auto"/>
              <w:right w:val="outset" w:sz="6" w:space="0" w:color="auto"/>
            </w:tcBorders>
            <w:shd w:val="clear" w:color="auto" w:fill="auto"/>
            <w:vAlign w:val="center"/>
          </w:tcPr>
          <w:p w14:paraId="4723EA8F"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13</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47EA58B3" w14:textId="0C444D68"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459A253" w14:textId="77777777" w:rsidR="00516FC6" w:rsidRPr="0081457F" w:rsidRDefault="00516FC6" w:rsidP="004D2949">
            <w:pPr>
              <w:suppressAutoHyphens/>
              <w:spacing w:before="60" w:line="259" w:lineRule="auto"/>
              <w:rPr>
                <w:rFonts w:ascii="Verdana" w:hAnsi="Verdana" w:cs="Verdana"/>
                <w:sz w:val="20"/>
                <w:szCs w:val="22"/>
              </w:rPr>
            </w:pPr>
            <w:r>
              <w:rPr>
                <w:rFonts w:ascii="Verdana" w:eastAsia="Times New Roman" w:hAnsi="Verdana" w:cs="Times New Roman"/>
                <w:sz w:val="20"/>
                <w:szCs w:val="22"/>
                <w:lang w:eastAsia="es-AR"/>
              </w:rPr>
              <w:t xml:space="preserve"> </w:t>
            </w:r>
            <w:r>
              <w:rPr>
                <w:rFonts w:ascii="Verdana" w:hAnsi="Verdana" w:cs="Verdana"/>
                <w:sz w:val="20"/>
                <w:szCs w:val="22"/>
              </w:rPr>
              <w:t>Simulacro de Examen de Planilla de Cálculos</w:t>
            </w:r>
          </w:p>
        </w:tc>
        <w:tc>
          <w:tcPr>
            <w:tcW w:w="2835" w:type="dxa"/>
            <w:tcBorders>
              <w:top w:val="single" w:sz="4" w:space="0" w:color="auto"/>
              <w:left w:val="outset" w:sz="6" w:space="0" w:color="auto"/>
              <w:right w:val="outset" w:sz="6" w:space="0" w:color="auto"/>
            </w:tcBorders>
            <w:shd w:val="clear" w:color="auto" w:fill="auto"/>
            <w:vAlign w:val="center"/>
          </w:tcPr>
          <w:p w14:paraId="7DB4EEB7" w14:textId="77777777" w:rsidR="00516FC6" w:rsidRPr="004A5C21" w:rsidRDefault="00516FC6" w:rsidP="004D2949">
            <w:pPr>
              <w:jc w:val="center"/>
              <w:rPr>
                <w:rFonts w:ascii="Verdana" w:eastAsia="Times New Roman" w:hAnsi="Verdana" w:cs="Times New Roman"/>
                <w:sz w:val="20"/>
                <w:lang w:eastAsia="es-AR"/>
              </w:rPr>
            </w:pPr>
            <w:r>
              <w:rPr>
                <w:rFonts w:ascii="Verdana" w:hAnsi="Verdana" w:cs="Verdana"/>
                <w:sz w:val="20"/>
                <w:szCs w:val="22"/>
              </w:rPr>
              <w:t>Simulacro de Examen</w:t>
            </w:r>
          </w:p>
        </w:tc>
      </w:tr>
      <w:tr w:rsidR="00516FC6" w:rsidRPr="004A5C21" w14:paraId="0CC481D3" w14:textId="77777777" w:rsidTr="004D2949">
        <w:tc>
          <w:tcPr>
            <w:tcW w:w="2119" w:type="dxa"/>
            <w:vMerge/>
            <w:tcBorders>
              <w:left w:val="outset" w:sz="6" w:space="0" w:color="auto"/>
              <w:bottom w:val="single" w:sz="4" w:space="0" w:color="auto"/>
              <w:right w:val="outset" w:sz="6" w:space="0" w:color="auto"/>
            </w:tcBorders>
            <w:shd w:val="clear" w:color="auto" w:fill="auto"/>
            <w:vAlign w:val="center"/>
          </w:tcPr>
          <w:p w14:paraId="4F923D1E" w14:textId="77777777" w:rsidR="00516FC6" w:rsidRPr="00CB7199" w:rsidRDefault="00516FC6" w:rsidP="004D2949">
            <w:pPr>
              <w:jc w:val="center"/>
              <w:rPr>
                <w:rFonts w:ascii="Verdana" w:eastAsia="Times New Roman" w:hAnsi="Verdana" w:cs="Times New Roman"/>
                <w:sz w:val="20"/>
                <w:lang w:eastAsia="es-AR"/>
              </w:rPr>
            </w:pPr>
          </w:p>
        </w:tc>
        <w:tc>
          <w:tcPr>
            <w:tcW w:w="567" w:type="dxa"/>
            <w:tcBorders>
              <w:top w:val="single" w:sz="4" w:space="0" w:color="auto"/>
              <w:left w:val="outset" w:sz="6" w:space="0" w:color="auto"/>
              <w:bottom w:val="outset" w:sz="6" w:space="0" w:color="auto"/>
              <w:right w:val="outset" w:sz="6" w:space="0" w:color="auto"/>
            </w:tcBorders>
            <w:shd w:val="clear" w:color="auto" w:fill="auto"/>
            <w:vAlign w:val="center"/>
          </w:tcPr>
          <w:p w14:paraId="383F7F44"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14</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77022599" w14:textId="335A45DB"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28694CE1" w14:textId="77777777" w:rsidR="00516FC6" w:rsidRPr="00811ED1" w:rsidRDefault="00516FC6" w:rsidP="004D2949">
            <w:pPr>
              <w:suppressAutoHyphens/>
              <w:spacing w:before="60" w:line="259" w:lineRule="auto"/>
              <w:rPr>
                <w:rFonts w:ascii="Verdana" w:eastAsia="Times New Roman" w:hAnsi="Verdana" w:cs="Times New Roman"/>
                <w:sz w:val="20"/>
                <w:szCs w:val="22"/>
                <w:lang w:eastAsia="es-AR"/>
              </w:rPr>
            </w:pPr>
            <w:r>
              <w:rPr>
                <w:rFonts w:ascii="Verdana" w:eastAsia="Times New Roman" w:hAnsi="Verdana" w:cs="Times New Roman"/>
                <w:b/>
                <w:bCs/>
                <w:szCs w:val="22"/>
                <w:lang w:eastAsia="es-AR"/>
              </w:rPr>
              <w:t xml:space="preserve">Examen </w:t>
            </w:r>
            <w:r w:rsidRPr="00CB7199">
              <w:rPr>
                <w:rFonts w:ascii="Verdana" w:eastAsia="Times New Roman" w:hAnsi="Verdana" w:cs="Times New Roman"/>
                <w:b/>
                <w:bCs/>
                <w:szCs w:val="22"/>
                <w:lang w:eastAsia="es-AR"/>
              </w:rPr>
              <w:t xml:space="preserve">Parcial de </w:t>
            </w:r>
            <w:r>
              <w:rPr>
                <w:rFonts w:ascii="Verdana" w:eastAsia="Times New Roman" w:hAnsi="Verdana" w:cs="Times New Roman"/>
                <w:b/>
                <w:bCs/>
                <w:szCs w:val="22"/>
                <w:lang w:eastAsia="es-AR"/>
              </w:rPr>
              <w:t>Planilla de Cálculos</w:t>
            </w:r>
          </w:p>
        </w:tc>
        <w:tc>
          <w:tcPr>
            <w:tcW w:w="2835" w:type="dxa"/>
            <w:tcBorders>
              <w:top w:val="outset" w:sz="6" w:space="0" w:color="auto"/>
              <w:left w:val="outset" w:sz="6" w:space="0" w:color="auto"/>
              <w:bottom w:val="outset" w:sz="6" w:space="0" w:color="auto"/>
              <w:right w:val="outset" w:sz="6" w:space="0" w:color="auto"/>
            </w:tcBorders>
            <w:shd w:val="clear" w:color="auto" w:fill="FFFF00"/>
            <w:vAlign w:val="center"/>
          </w:tcPr>
          <w:p w14:paraId="6AB71599" w14:textId="77777777" w:rsidR="00516FC6" w:rsidRPr="004A5C21" w:rsidRDefault="00516FC6" w:rsidP="004D2949">
            <w:pPr>
              <w:jc w:val="center"/>
              <w:rPr>
                <w:rFonts w:ascii="Verdana" w:eastAsia="Times New Roman" w:hAnsi="Verdana" w:cs="Times New Roman"/>
                <w:sz w:val="20"/>
                <w:lang w:eastAsia="es-AR"/>
              </w:rPr>
            </w:pPr>
            <w:r>
              <w:rPr>
                <w:rFonts w:ascii="Verdana" w:eastAsia="Times New Roman" w:hAnsi="Verdana" w:cs="Times New Roman"/>
                <w:b/>
                <w:bCs/>
                <w:szCs w:val="22"/>
                <w:lang w:eastAsia="es-AR"/>
              </w:rPr>
              <w:t xml:space="preserve">Examen </w:t>
            </w:r>
            <w:r w:rsidRPr="00CB7199">
              <w:rPr>
                <w:rFonts w:ascii="Verdana" w:eastAsia="Times New Roman" w:hAnsi="Verdana" w:cs="Times New Roman"/>
                <w:b/>
                <w:bCs/>
                <w:szCs w:val="22"/>
                <w:lang w:eastAsia="es-AR"/>
              </w:rPr>
              <w:t>Parcial</w:t>
            </w:r>
          </w:p>
        </w:tc>
      </w:tr>
      <w:tr w:rsidR="00516FC6" w:rsidRPr="004A5C21" w14:paraId="4C6F6F27" w14:textId="77777777" w:rsidTr="004D2949">
        <w:tc>
          <w:tcPr>
            <w:tcW w:w="2119" w:type="dxa"/>
            <w:tcBorders>
              <w:top w:val="single" w:sz="4" w:space="0" w:color="auto"/>
              <w:left w:val="outset" w:sz="6" w:space="0" w:color="auto"/>
              <w:bottom w:val="single" w:sz="4" w:space="0" w:color="auto"/>
              <w:right w:val="outset" w:sz="6" w:space="0" w:color="auto"/>
            </w:tcBorders>
            <w:shd w:val="clear" w:color="auto" w:fill="auto"/>
            <w:vAlign w:val="center"/>
          </w:tcPr>
          <w:p w14:paraId="69B53D10" w14:textId="77777777" w:rsidR="00516FC6" w:rsidRPr="00CB7199" w:rsidRDefault="00516FC6" w:rsidP="004D2949">
            <w:pPr>
              <w:rPr>
                <w:rFonts w:ascii="Verdana" w:eastAsia="Times New Roman" w:hAnsi="Verdana" w:cs="Times New Roman"/>
                <w:sz w:val="20"/>
                <w:lang w:eastAsia="es-AR"/>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8F47E9A"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15</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06A9DA73" w14:textId="2936A971"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3D2E34F6" w14:textId="77777777" w:rsidR="00516FC6" w:rsidRPr="00407450" w:rsidRDefault="00516FC6" w:rsidP="004D2949">
            <w:pPr>
              <w:suppressAutoHyphens/>
              <w:spacing w:before="60" w:line="259" w:lineRule="auto"/>
              <w:rPr>
                <w:rFonts w:ascii="Verdana" w:eastAsia="Times New Roman" w:hAnsi="Verdana" w:cs="Times New Roman"/>
                <w:szCs w:val="22"/>
                <w:lang w:eastAsia="es-AR"/>
              </w:rPr>
            </w:pPr>
            <w:r>
              <w:rPr>
                <w:rFonts w:ascii="Verdana" w:eastAsia="Times New Roman" w:hAnsi="Verdana" w:cs="Times New Roman"/>
                <w:szCs w:val="22"/>
                <w:lang w:eastAsia="es-AR"/>
              </w:rPr>
              <w:t>Recuperatorios y entrega de calificación final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0B28A46" w14:textId="77777777" w:rsidR="00516FC6" w:rsidRPr="004A5C21" w:rsidRDefault="00516FC6" w:rsidP="004D2949">
            <w:pPr>
              <w:jc w:val="center"/>
              <w:rPr>
                <w:rFonts w:ascii="Verdana" w:eastAsia="Times New Roman" w:hAnsi="Verdana" w:cs="Times New Roman"/>
                <w:sz w:val="20"/>
                <w:lang w:eastAsia="es-AR"/>
              </w:rPr>
            </w:pPr>
          </w:p>
        </w:tc>
      </w:tr>
    </w:tbl>
    <w:p w14:paraId="6A080F32" w14:textId="77777777" w:rsidR="00516FC6" w:rsidRDefault="00516FC6" w:rsidP="00516FC6"/>
    <w:p w14:paraId="011AEEB9" w14:textId="77777777" w:rsidR="009D1EBF" w:rsidRPr="009D1EBF" w:rsidRDefault="009D1EBF" w:rsidP="009D1EBF"/>
    <w:p w14:paraId="0CFB7A72" w14:textId="77777777" w:rsidR="002460D3" w:rsidRDefault="002460D3"/>
    <w:sectPr w:rsidR="002460D3" w:rsidSect="00516FC6">
      <w:pgSz w:w="12240" w:h="15840"/>
      <w:pgMar w:top="993"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bullet"/>
      <w:lvlText w:val=""/>
      <w:lvlJc w:val="left"/>
      <w:pPr>
        <w:tabs>
          <w:tab w:val="num" w:pos="4045"/>
        </w:tabs>
        <w:ind w:left="4045" w:hanging="360"/>
      </w:pPr>
      <w:rPr>
        <w:rFonts w:ascii="Symbol" w:hAnsi="Symbol" w:cs="Symbol" w:hint="default"/>
        <w:color w:val="auto"/>
      </w:rPr>
    </w:lvl>
  </w:abstractNum>
  <w:abstractNum w:abstractNumId="1" w15:restartNumberingAfterBreak="0">
    <w:nsid w:val="4DA623DF"/>
    <w:multiLevelType w:val="multilevel"/>
    <w:tmpl w:val="952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4A759B"/>
    <w:multiLevelType w:val="multilevel"/>
    <w:tmpl w:val="FFB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BF"/>
    <w:rsid w:val="002460D3"/>
    <w:rsid w:val="00516FC6"/>
    <w:rsid w:val="00793A22"/>
    <w:rsid w:val="008929E2"/>
    <w:rsid w:val="009D1EBF"/>
    <w:rsid w:val="00AB641D"/>
    <w:rsid w:val="00B51502"/>
    <w:rsid w:val="00C10E2F"/>
    <w:rsid w:val="00D33D98"/>
    <w:rsid w:val="00D86ADE"/>
    <w:rsid w:val="00DD0C4D"/>
    <w:rsid w:val="00E35B5C"/>
    <w:rsid w:val="00FE64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6427"/>
  <w15:chartTrackingRefBased/>
  <w15:docId w15:val="{BFD8ADD1-8511-492A-84F6-C183F022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EBF"/>
    <w:rPr>
      <w:color w:val="0563C1" w:themeColor="hyperlink"/>
      <w:u w:val="single"/>
    </w:rPr>
  </w:style>
  <w:style w:type="character" w:styleId="UnresolvedMention">
    <w:name w:val="Unresolved Mention"/>
    <w:basedOn w:val="DefaultParagraphFont"/>
    <w:uiPriority w:val="99"/>
    <w:semiHidden/>
    <w:unhideWhenUsed/>
    <w:rsid w:val="009D1EBF"/>
    <w:rPr>
      <w:color w:val="605E5C"/>
      <w:shd w:val="clear" w:color="auto" w:fill="E1DFDD"/>
    </w:rPr>
  </w:style>
  <w:style w:type="table" w:styleId="TableGrid">
    <w:name w:val="Table Grid"/>
    <w:basedOn w:val="TableNormal"/>
    <w:uiPriority w:val="39"/>
    <w:rsid w:val="00516FC6"/>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04919">
      <w:bodyDiv w:val="1"/>
      <w:marLeft w:val="0"/>
      <w:marRight w:val="0"/>
      <w:marTop w:val="0"/>
      <w:marBottom w:val="0"/>
      <w:divBdr>
        <w:top w:val="none" w:sz="0" w:space="0" w:color="auto"/>
        <w:left w:val="none" w:sz="0" w:space="0" w:color="auto"/>
        <w:bottom w:val="none" w:sz="0" w:space="0" w:color="auto"/>
        <w:right w:val="none" w:sz="0" w:space="0" w:color="auto"/>
      </w:divBdr>
      <w:divsChild>
        <w:div w:id="758406713">
          <w:marLeft w:val="0"/>
          <w:marRight w:val="0"/>
          <w:marTop w:val="0"/>
          <w:marBottom w:val="0"/>
          <w:divBdr>
            <w:top w:val="none" w:sz="0" w:space="0" w:color="auto"/>
            <w:left w:val="none" w:sz="0" w:space="0" w:color="auto"/>
            <w:bottom w:val="none" w:sz="0" w:space="0" w:color="auto"/>
            <w:right w:val="none" w:sz="0" w:space="0" w:color="auto"/>
          </w:divBdr>
        </w:div>
        <w:div w:id="1114247174">
          <w:marLeft w:val="0"/>
          <w:marRight w:val="0"/>
          <w:marTop w:val="0"/>
          <w:marBottom w:val="0"/>
          <w:divBdr>
            <w:top w:val="none" w:sz="0" w:space="0" w:color="auto"/>
            <w:left w:val="none" w:sz="0" w:space="0" w:color="auto"/>
            <w:bottom w:val="none" w:sz="0" w:space="0" w:color="auto"/>
            <w:right w:val="none" w:sz="0" w:space="0" w:color="auto"/>
          </w:divBdr>
        </w:div>
      </w:divsChild>
    </w:div>
    <w:div w:id="1309431426">
      <w:bodyDiv w:val="1"/>
      <w:marLeft w:val="0"/>
      <w:marRight w:val="0"/>
      <w:marTop w:val="0"/>
      <w:marBottom w:val="0"/>
      <w:divBdr>
        <w:top w:val="none" w:sz="0" w:space="0" w:color="auto"/>
        <w:left w:val="none" w:sz="0" w:space="0" w:color="auto"/>
        <w:bottom w:val="none" w:sz="0" w:space="0" w:color="auto"/>
        <w:right w:val="none" w:sz="0" w:space="0" w:color="auto"/>
      </w:divBdr>
      <w:divsChild>
        <w:div w:id="1068305254">
          <w:marLeft w:val="0"/>
          <w:marRight w:val="0"/>
          <w:marTop w:val="0"/>
          <w:marBottom w:val="0"/>
          <w:divBdr>
            <w:top w:val="none" w:sz="0" w:space="0" w:color="auto"/>
            <w:left w:val="none" w:sz="0" w:space="0" w:color="auto"/>
            <w:bottom w:val="none" w:sz="0" w:space="0" w:color="auto"/>
            <w:right w:val="none" w:sz="0" w:space="0" w:color="auto"/>
          </w:divBdr>
          <w:divsChild>
            <w:div w:id="1245333437">
              <w:marLeft w:val="0"/>
              <w:marRight w:val="0"/>
              <w:marTop w:val="0"/>
              <w:marBottom w:val="0"/>
              <w:divBdr>
                <w:top w:val="none" w:sz="0" w:space="0" w:color="auto"/>
                <w:left w:val="none" w:sz="0" w:space="0" w:color="auto"/>
                <w:bottom w:val="none" w:sz="0" w:space="0" w:color="auto"/>
                <w:right w:val="none" w:sz="0" w:space="0" w:color="auto"/>
              </w:divBdr>
              <w:divsChild>
                <w:div w:id="416093221">
                  <w:marLeft w:val="0"/>
                  <w:marRight w:val="0"/>
                  <w:marTop w:val="0"/>
                  <w:marBottom w:val="0"/>
                  <w:divBdr>
                    <w:top w:val="none" w:sz="0" w:space="0" w:color="auto"/>
                    <w:left w:val="none" w:sz="0" w:space="0" w:color="auto"/>
                    <w:bottom w:val="none" w:sz="0" w:space="0" w:color="auto"/>
                    <w:right w:val="none" w:sz="0" w:space="0" w:color="auto"/>
                  </w:divBdr>
                  <w:divsChild>
                    <w:div w:id="4103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3267">
      <w:bodyDiv w:val="1"/>
      <w:marLeft w:val="0"/>
      <w:marRight w:val="0"/>
      <w:marTop w:val="0"/>
      <w:marBottom w:val="0"/>
      <w:divBdr>
        <w:top w:val="none" w:sz="0" w:space="0" w:color="auto"/>
        <w:left w:val="none" w:sz="0" w:space="0" w:color="auto"/>
        <w:bottom w:val="none" w:sz="0" w:space="0" w:color="auto"/>
        <w:right w:val="none" w:sz="0" w:space="0" w:color="auto"/>
      </w:divBdr>
      <w:divsChild>
        <w:div w:id="84764477">
          <w:marLeft w:val="0"/>
          <w:marRight w:val="0"/>
          <w:marTop w:val="0"/>
          <w:marBottom w:val="0"/>
          <w:divBdr>
            <w:top w:val="none" w:sz="0" w:space="0" w:color="auto"/>
            <w:left w:val="none" w:sz="0" w:space="0" w:color="auto"/>
            <w:bottom w:val="none" w:sz="0" w:space="0" w:color="auto"/>
            <w:right w:val="none" w:sz="0" w:space="0" w:color="auto"/>
          </w:divBdr>
        </w:div>
        <w:div w:id="61710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scelaneo.uvq.edu.ar/mod/folder/view.php?id=122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15593</Characters>
  <Application>Microsoft Office Word</Application>
  <DocSecurity>0</DocSecurity>
  <Lines>129</Lines>
  <Paragraphs>36</Paragraphs>
  <ScaleCrop>false</ScaleCrop>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Archibaldo Touch</dc:creator>
  <cp:keywords/>
  <dc:description/>
  <cp:lastModifiedBy>ana valino</cp:lastModifiedBy>
  <cp:revision>2</cp:revision>
  <dcterms:created xsi:type="dcterms:W3CDTF">2021-05-24T21:27:00Z</dcterms:created>
  <dcterms:modified xsi:type="dcterms:W3CDTF">2021-05-24T21:27:00Z</dcterms:modified>
</cp:coreProperties>
</file>