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D35B" w14:textId="77777777" w:rsidR="00BC32D0" w:rsidRPr="007F60D2" w:rsidRDefault="007C5E77" w:rsidP="007F60D2">
      <w:pPr>
        <w:spacing w:line="276" w:lineRule="auto"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 xml:space="preserve">Programa de </w:t>
      </w:r>
      <w:r w:rsidR="00BC32D0" w:rsidRPr="007F60D2">
        <w:rPr>
          <w:rFonts w:ascii="Arial" w:hAnsi="Arial" w:cs="Arial"/>
          <w:b/>
          <w:lang w:eastAsia="zh-CN"/>
        </w:rPr>
        <w:t>BIOLOGÍA GENERAL</w:t>
      </w:r>
    </w:p>
    <w:p w14:paraId="49FEF25F" w14:textId="77777777" w:rsidR="00BC32D0" w:rsidRPr="007F60D2" w:rsidRDefault="00BC32D0" w:rsidP="007F60D2">
      <w:pPr>
        <w:spacing w:line="276" w:lineRule="auto"/>
        <w:jc w:val="both"/>
        <w:rPr>
          <w:rFonts w:ascii="Arial" w:hAnsi="Arial" w:cs="Arial"/>
        </w:rPr>
      </w:pPr>
    </w:p>
    <w:p w14:paraId="54A4F5B6" w14:textId="77777777" w:rsidR="00BC32D0" w:rsidRPr="007F60D2" w:rsidRDefault="00BC32D0" w:rsidP="007F60D2">
      <w:pPr>
        <w:spacing w:line="276" w:lineRule="auto"/>
        <w:jc w:val="both"/>
        <w:rPr>
          <w:rFonts w:ascii="Arial" w:hAnsi="Arial" w:cs="Arial"/>
        </w:rPr>
      </w:pPr>
    </w:p>
    <w:p w14:paraId="577320BB" w14:textId="77777777" w:rsidR="00BC32D0" w:rsidRPr="007F60D2" w:rsidRDefault="00E81F5B" w:rsidP="007F60D2">
      <w:pPr>
        <w:tabs>
          <w:tab w:val="left" w:pos="2943"/>
        </w:tabs>
        <w:spacing w:line="276" w:lineRule="auto"/>
        <w:jc w:val="both"/>
        <w:rPr>
          <w:rFonts w:ascii="Arial" w:hAnsi="Arial" w:cs="Arial"/>
          <w:b/>
          <w:bCs/>
          <w:lang w:eastAsia="zh-CN"/>
        </w:rPr>
      </w:pPr>
      <w:r w:rsidRPr="007F60D2">
        <w:rPr>
          <w:rFonts w:ascii="Arial" w:hAnsi="Arial" w:cs="Arial"/>
          <w:b/>
          <w:bCs/>
          <w:lang w:eastAsia="zh-CN"/>
        </w:rPr>
        <w:t>Carrera</w:t>
      </w:r>
      <w:r w:rsidR="00BC32D0" w:rsidRPr="007F60D2">
        <w:rPr>
          <w:rFonts w:ascii="Arial" w:hAnsi="Arial" w:cs="Arial"/>
          <w:b/>
          <w:bCs/>
          <w:lang w:eastAsia="zh-CN"/>
        </w:rPr>
        <w:t xml:space="preserve">: </w:t>
      </w:r>
      <w:r w:rsidR="00EF0E90" w:rsidRPr="007C5E77">
        <w:rPr>
          <w:rFonts w:ascii="Arial" w:hAnsi="Arial" w:cs="Arial"/>
          <w:i/>
          <w:lang w:val="es-ES_tradnl"/>
        </w:rPr>
        <w:t>Lic</w:t>
      </w:r>
      <w:r w:rsidR="007C5E77" w:rsidRPr="007C5E77">
        <w:rPr>
          <w:rFonts w:ascii="Arial" w:hAnsi="Arial" w:cs="Arial"/>
          <w:i/>
          <w:lang w:val="es-ES_tradnl"/>
        </w:rPr>
        <w:t>enciatura</w:t>
      </w:r>
      <w:r w:rsidR="00EF0E90" w:rsidRPr="007C5E77">
        <w:rPr>
          <w:rFonts w:ascii="Arial" w:hAnsi="Arial" w:cs="Arial"/>
          <w:i/>
          <w:lang w:val="es-ES_tradnl"/>
        </w:rPr>
        <w:t xml:space="preserve"> en Biotecnología</w:t>
      </w:r>
    </w:p>
    <w:p w14:paraId="76BB8910" w14:textId="77777777" w:rsidR="00BC32D0" w:rsidRPr="007F60D2" w:rsidRDefault="00BC32D0" w:rsidP="007F60D2">
      <w:pPr>
        <w:spacing w:line="276" w:lineRule="auto"/>
        <w:jc w:val="both"/>
        <w:rPr>
          <w:rFonts w:ascii="Arial" w:hAnsi="Arial" w:cs="Arial"/>
          <w:lang w:eastAsia="zh-CN"/>
        </w:rPr>
      </w:pPr>
    </w:p>
    <w:p w14:paraId="13861091" w14:textId="77777777" w:rsidR="00BC32D0" w:rsidRPr="007F60D2" w:rsidRDefault="00BC32D0" w:rsidP="007F60D2">
      <w:pPr>
        <w:tabs>
          <w:tab w:val="left" w:pos="2943"/>
        </w:tabs>
        <w:spacing w:line="276" w:lineRule="auto"/>
        <w:jc w:val="both"/>
        <w:rPr>
          <w:rFonts w:ascii="Arial" w:hAnsi="Arial" w:cs="Arial"/>
          <w:b/>
          <w:bCs/>
          <w:lang w:eastAsia="zh-CN"/>
        </w:rPr>
      </w:pPr>
      <w:r w:rsidRPr="007F60D2">
        <w:rPr>
          <w:rFonts w:ascii="Arial" w:hAnsi="Arial" w:cs="Arial"/>
          <w:b/>
          <w:bCs/>
          <w:lang w:eastAsia="zh-CN"/>
        </w:rPr>
        <w:t xml:space="preserve">Asignatura: </w:t>
      </w:r>
      <w:r w:rsidRPr="007C5E77">
        <w:rPr>
          <w:rFonts w:ascii="Arial" w:hAnsi="Arial" w:cs="Arial"/>
          <w:bCs/>
          <w:i/>
          <w:lang w:eastAsia="zh-CN"/>
        </w:rPr>
        <w:t>Biología General</w:t>
      </w:r>
    </w:p>
    <w:p w14:paraId="193657EE" w14:textId="77777777" w:rsidR="00BC32D0" w:rsidRPr="007F60D2" w:rsidRDefault="00BC32D0" w:rsidP="007F60D2">
      <w:pPr>
        <w:tabs>
          <w:tab w:val="left" w:pos="3518"/>
        </w:tabs>
        <w:spacing w:line="276" w:lineRule="auto"/>
        <w:jc w:val="both"/>
        <w:rPr>
          <w:rFonts w:ascii="Arial" w:hAnsi="Arial" w:cs="Arial"/>
          <w:lang w:eastAsia="zh-CN"/>
        </w:rPr>
      </w:pPr>
    </w:p>
    <w:p w14:paraId="54D8035A" w14:textId="56FBE5C6" w:rsidR="00BC32D0" w:rsidRPr="007F60D2" w:rsidRDefault="00BC32D0" w:rsidP="007F60D2">
      <w:pPr>
        <w:spacing w:line="276" w:lineRule="auto"/>
        <w:jc w:val="both"/>
        <w:rPr>
          <w:rFonts w:ascii="Arial" w:hAnsi="Arial" w:cs="Arial"/>
          <w:b/>
          <w:bCs/>
          <w:lang w:eastAsia="zh-CN"/>
        </w:rPr>
      </w:pPr>
      <w:r w:rsidRPr="007F60D2">
        <w:rPr>
          <w:rFonts w:ascii="Arial" w:hAnsi="Arial" w:cs="Arial"/>
          <w:b/>
          <w:bCs/>
          <w:lang w:eastAsia="zh-CN"/>
        </w:rPr>
        <w:t xml:space="preserve">Núcleo al que pertenece: </w:t>
      </w:r>
      <w:r w:rsidR="009358A7" w:rsidRPr="009358A7">
        <w:rPr>
          <w:rFonts w:ascii="Arial" w:hAnsi="Arial" w:cs="Arial"/>
          <w:i/>
        </w:rPr>
        <w:t>Obligatorio (Ciclo Inicial)</w:t>
      </w:r>
      <w:r w:rsidR="00036778">
        <w:rPr>
          <w:rStyle w:val="Refdenotaalpie"/>
          <w:rFonts w:ascii="Arial" w:hAnsi="Arial" w:cs="Arial"/>
          <w:i/>
        </w:rPr>
        <w:footnoteReference w:id="1"/>
      </w:r>
    </w:p>
    <w:p w14:paraId="7E056EE1" w14:textId="77777777" w:rsidR="00BC32D0" w:rsidRPr="007F60D2" w:rsidRDefault="00BC32D0" w:rsidP="007F60D2">
      <w:pPr>
        <w:tabs>
          <w:tab w:val="left" w:pos="3518"/>
        </w:tabs>
        <w:spacing w:line="276" w:lineRule="auto"/>
        <w:jc w:val="both"/>
        <w:rPr>
          <w:rFonts w:ascii="Arial" w:hAnsi="Arial" w:cs="Arial"/>
          <w:b/>
          <w:bCs/>
          <w:lang w:eastAsia="zh-CN"/>
        </w:rPr>
      </w:pPr>
    </w:p>
    <w:p w14:paraId="317BB01D" w14:textId="181678B3" w:rsidR="00BC32D0" w:rsidRPr="009358A7" w:rsidRDefault="00BC32D0" w:rsidP="009358A7">
      <w:pPr>
        <w:spacing w:line="276" w:lineRule="auto"/>
        <w:jc w:val="both"/>
        <w:rPr>
          <w:rFonts w:ascii="Arial" w:hAnsi="Arial" w:cs="Arial"/>
        </w:rPr>
      </w:pPr>
      <w:r w:rsidRPr="007F60D2">
        <w:rPr>
          <w:rFonts w:ascii="Arial" w:hAnsi="Arial" w:cs="Arial"/>
          <w:b/>
          <w:bCs/>
          <w:lang w:eastAsia="zh-CN"/>
        </w:rPr>
        <w:t>Profesor</w:t>
      </w:r>
      <w:r w:rsidR="009358A7">
        <w:rPr>
          <w:rFonts w:ascii="Arial" w:hAnsi="Arial" w:cs="Arial"/>
          <w:b/>
          <w:bCs/>
          <w:lang w:eastAsia="zh-CN"/>
        </w:rPr>
        <w:t>es</w:t>
      </w:r>
      <w:r w:rsidR="003B5FF8">
        <w:rPr>
          <w:rFonts w:ascii="Arial" w:hAnsi="Arial" w:cs="Arial"/>
          <w:b/>
          <w:bCs/>
          <w:lang w:eastAsia="zh-CN"/>
        </w:rPr>
        <w:t>/as</w:t>
      </w:r>
      <w:r w:rsidRPr="007F60D2">
        <w:rPr>
          <w:rFonts w:ascii="Arial" w:hAnsi="Arial" w:cs="Arial"/>
          <w:b/>
          <w:bCs/>
          <w:lang w:eastAsia="zh-CN"/>
        </w:rPr>
        <w:t xml:space="preserve">: </w:t>
      </w:r>
      <w:r w:rsidR="009358A7" w:rsidRPr="009358A7">
        <w:rPr>
          <w:rFonts w:ascii="Arial" w:hAnsi="Arial" w:cs="Arial"/>
        </w:rPr>
        <w:t>Pardo, Alejandro Guillermo</w:t>
      </w:r>
      <w:r w:rsidR="009358A7">
        <w:rPr>
          <w:rFonts w:ascii="Arial" w:hAnsi="Arial" w:cs="Arial"/>
        </w:rPr>
        <w:t xml:space="preserve">; </w:t>
      </w:r>
      <w:r w:rsidR="009358A7" w:rsidRPr="009358A7">
        <w:rPr>
          <w:rFonts w:ascii="Arial" w:hAnsi="Arial" w:cs="Arial"/>
        </w:rPr>
        <w:t>Fernández Bidondo, Laura</w:t>
      </w:r>
      <w:r w:rsidR="009358A7">
        <w:rPr>
          <w:rFonts w:ascii="Arial" w:hAnsi="Arial" w:cs="Arial"/>
        </w:rPr>
        <w:t xml:space="preserve">; </w:t>
      </w:r>
      <w:r w:rsidR="009358A7" w:rsidRPr="009358A7">
        <w:rPr>
          <w:rFonts w:ascii="Arial" w:hAnsi="Arial" w:cs="Arial"/>
        </w:rPr>
        <w:t>Centeno, Néstor Daniel</w:t>
      </w:r>
      <w:r w:rsidR="009358A7">
        <w:rPr>
          <w:rFonts w:ascii="Arial" w:hAnsi="Arial" w:cs="Arial"/>
        </w:rPr>
        <w:t xml:space="preserve">; </w:t>
      </w:r>
      <w:r w:rsidR="009358A7" w:rsidRPr="009358A7">
        <w:rPr>
          <w:rFonts w:ascii="Arial" w:hAnsi="Arial" w:cs="Arial"/>
        </w:rPr>
        <w:t>Folgarait, Patricia Julia</w:t>
      </w:r>
      <w:r w:rsidR="009358A7">
        <w:rPr>
          <w:rFonts w:ascii="Arial" w:hAnsi="Arial" w:cs="Arial"/>
        </w:rPr>
        <w:t xml:space="preserve">; </w:t>
      </w:r>
      <w:r w:rsidR="009358A7" w:rsidRPr="009358A7">
        <w:rPr>
          <w:rFonts w:ascii="Arial" w:hAnsi="Arial" w:cs="Arial"/>
        </w:rPr>
        <w:t>Gorosito, Norma Beatriz</w:t>
      </w:r>
      <w:r w:rsidR="002F537E" w:rsidRPr="002F537E">
        <w:rPr>
          <w:rFonts w:ascii="Arial" w:hAnsi="Arial" w:cs="Arial"/>
        </w:rPr>
        <w:t xml:space="preserve">; Fernández, Sandra; </w:t>
      </w:r>
      <w:r w:rsidR="002F537E">
        <w:rPr>
          <w:rFonts w:ascii="Arial" w:hAnsi="Arial" w:cs="Arial"/>
        </w:rPr>
        <w:t>Chirino, Mónica; Álvarez Crespo, Cecilia.</w:t>
      </w:r>
    </w:p>
    <w:p w14:paraId="71202478" w14:textId="77777777" w:rsidR="00E20AD5" w:rsidRPr="007F60D2" w:rsidRDefault="00E20AD5" w:rsidP="007F60D2">
      <w:pPr>
        <w:spacing w:line="276" w:lineRule="auto"/>
        <w:jc w:val="both"/>
        <w:rPr>
          <w:rFonts w:ascii="Arial" w:hAnsi="Arial" w:cs="Arial"/>
          <w:b/>
          <w:bCs/>
          <w:lang w:eastAsia="zh-CN"/>
        </w:rPr>
      </w:pPr>
    </w:p>
    <w:p w14:paraId="79240AEC" w14:textId="77777777" w:rsidR="00E20AD5" w:rsidRPr="007F60D2" w:rsidRDefault="009358A7" w:rsidP="007F60D2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Correlatividades previas</w:t>
      </w:r>
      <w:r w:rsidR="00E20AD5" w:rsidRPr="007F60D2">
        <w:rPr>
          <w:rFonts w:ascii="Arial" w:hAnsi="Arial" w:cs="Arial"/>
          <w:b/>
          <w:bCs/>
          <w:lang w:eastAsia="zh-CN"/>
        </w:rPr>
        <w:t xml:space="preserve">: </w:t>
      </w:r>
      <w:r w:rsidR="003D09C8" w:rsidRPr="003D09C8">
        <w:rPr>
          <w:rFonts w:ascii="Arial" w:hAnsi="Arial" w:cs="Arial"/>
          <w:bCs/>
          <w:i/>
          <w:lang w:eastAsia="zh-CN"/>
        </w:rPr>
        <w:t>Introducción al Conocimiento de la Física y la Química</w:t>
      </w:r>
    </w:p>
    <w:p w14:paraId="76C3FF56" w14:textId="77777777" w:rsidR="00BC32D0" w:rsidRPr="007F60D2" w:rsidRDefault="00BC32D0" w:rsidP="007F60D2">
      <w:pPr>
        <w:spacing w:line="276" w:lineRule="auto"/>
        <w:jc w:val="both"/>
        <w:rPr>
          <w:rFonts w:ascii="Arial" w:hAnsi="Arial" w:cs="Arial"/>
          <w:b/>
          <w:bCs/>
          <w:lang w:eastAsia="zh-CN"/>
        </w:rPr>
      </w:pPr>
    </w:p>
    <w:p w14:paraId="58276CF8" w14:textId="77777777" w:rsidR="00BC32D0" w:rsidRPr="007F60D2" w:rsidRDefault="00BC32D0" w:rsidP="007F60D2">
      <w:pPr>
        <w:tabs>
          <w:tab w:val="left" w:pos="3738"/>
        </w:tabs>
        <w:spacing w:line="276" w:lineRule="auto"/>
        <w:jc w:val="both"/>
        <w:rPr>
          <w:rFonts w:ascii="Arial" w:hAnsi="Arial" w:cs="Arial"/>
          <w:b/>
          <w:bCs/>
          <w:lang w:eastAsia="zh-CN"/>
        </w:rPr>
      </w:pPr>
      <w:r w:rsidRPr="007F60D2">
        <w:rPr>
          <w:rFonts w:ascii="Arial" w:hAnsi="Arial" w:cs="Arial"/>
          <w:b/>
          <w:bCs/>
          <w:lang w:eastAsia="zh-CN"/>
        </w:rPr>
        <w:t>Objetivos:</w:t>
      </w:r>
    </w:p>
    <w:p w14:paraId="7B8C4121" w14:textId="70262A48" w:rsidR="00BC32D0" w:rsidRPr="007F60D2" w:rsidRDefault="00CB0906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F60D2">
        <w:rPr>
          <w:rFonts w:ascii="Arial" w:hAnsi="Arial" w:cs="Arial"/>
          <w:lang w:eastAsia="zh-CN"/>
        </w:rPr>
        <w:t>Que l</w:t>
      </w:r>
      <w:r w:rsidR="003D09C8">
        <w:rPr>
          <w:rFonts w:ascii="Arial" w:hAnsi="Arial" w:cs="Arial"/>
          <w:lang w:eastAsia="zh-CN"/>
        </w:rPr>
        <w:t>a</w:t>
      </w:r>
      <w:r w:rsidR="00D278E4">
        <w:rPr>
          <w:rFonts w:ascii="Arial" w:hAnsi="Arial" w:cs="Arial"/>
          <w:lang w:eastAsia="zh-CN"/>
        </w:rPr>
        <w:t>s</w:t>
      </w:r>
      <w:r w:rsidR="003D09C8">
        <w:rPr>
          <w:rFonts w:ascii="Arial" w:hAnsi="Arial" w:cs="Arial"/>
          <w:lang w:eastAsia="zh-CN"/>
        </w:rPr>
        <w:t>/</w:t>
      </w:r>
      <w:r w:rsidRPr="007F60D2">
        <w:rPr>
          <w:rFonts w:ascii="Arial" w:hAnsi="Arial" w:cs="Arial"/>
          <w:lang w:eastAsia="zh-CN"/>
        </w:rPr>
        <w:t xml:space="preserve">os </w:t>
      </w:r>
      <w:r w:rsidR="003D09C8">
        <w:rPr>
          <w:rFonts w:ascii="Arial" w:hAnsi="Arial" w:cs="Arial"/>
          <w:lang w:eastAsia="zh-CN"/>
        </w:rPr>
        <w:t>estudiantes</w:t>
      </w:r>
      <w:r w:rsidRPr="007F60D2">
        <w:rPr>
          <w:rFonts w:ascii="Arial" w:hAnsi="Arial" w:cs="Arial"/>
          <w:lang w:eastAsia="zh-CN"/>
        </w:rPr>
        <w:t xml:space="preserve"> valoren la importancia de los avances en el campo de las Ciencias Biológicas mediante el estudio de los logros científico-técnicos alcanzados y su aplicación en la sociedad.</w:t>
      </w:r>
    </w:p>
    <w:p w14:paraId="4EAB836D" w14:textId="07196C32" w:rsidR="00CB0906" w:rsidRPr="007F60D2" w:rsidRDefault="00CB0906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F60D2">
        <w:rPr>
          <w:rFonts w:ascii="Arial" w:hAnsi="Arial" w:cs="Arial"/>
        </w:rPr>
        <w:t>Que l</w:t>
      </w:r>
      <w:r w:rsidR="003D09C8">
        <w:rPr>
          <w:rFonts w:ascii="Arial" w:hAnsi="Arial" w:cs="Arial"/>
        </w:rPr>
        <w:t>a</w:t>
      </w:r>
      <w:r w:rsidR="00D278E4">
        <w:rPr>
          <w:rFonts w:ascii="Arial" w:hAnsi="Arial" w:cs="Arial"/>
        </w:rPr>
        <w:t>s</w:t>
      </w:r>
      <w:r w:rsidR="003D09C8">
        <w:rPr>
          <w:rFonts w:ascii="Arial" w:hAnsi="Arial" w:cs="Arial"/>
        </w:rPr>
        <w:t>/</w:t>
      </w:r>
      <w:r w:rsidRPr="007F60D2">
        <w:rPr>
          <w:rFonts w:ascii="Arial" w:hAnsi="Arial" w:cs="Arial"/>
        </w:rPr>
        <w:t xml:space="preserve">os </w:t>
      </w:r>
      <w:r w:rsidR="003D09C8">
        <w:rPr>
          <w:rFonts w:ascii="Arial" w:hAnsi="Arial" w:cs="Arial"/>
        </w:rPr>
        <w:t>estudiantes</w:t>
      </w:r>
      <w:r w:rsidRPr="007F60D2">
        <w:rPr>
          <w:rFonts w:ascii="Arial" w:hAnsi="Arial" w:cs="Arial"/>
        </w:rPr>
        <w:t xml:space="preserve"> adquieran una concepción científico materialista del mundo a partir de la explicación de los hechos y fenómenos que condujeron al origen de la vida en la Tierra como resultado del desarrollo de la materia</w:t>
      </w:r>
      <w:r w:rsidR="00D278E4">
        <w:rPr>
          <w:rFonts w:ascii="Arial" w:hAnsi="Arial" w:cs="Arial"/>
        </w:rPr>
        <w:t>.</w:t>
      </w:r>
    </w:p>
    <w:p w14:paraId="24DDD0EE" w14:textId="755875CE" w:rsidR="00CB0906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F60D2">
        <w:rPr>
          <w:rFonts w:ascii="Arial" w:hAnsi="Arial" w:cs="Arial"/>
        </w:rPr>
        <w:t>Que l</w:t>
      </w:r>
      <w:r w:rsidR="003D09C8">
        <w:rPr>
          <w:rFonts w:ascii="Arial" w:hAnsi="Arial" w:cs="Arial"/>
        </w:rPr>
        <w:t>a</w:t>
      </w:r>
      <w:r w:rsidR="00D278E4">
        <w:rPr>
          <w:rFonts w:ascii="Arial" w:hAnsi="Arial" w:cs="Arial"/>
        </w:rPr>
        <w:t>s</w:t>
      </w:r>
      <w:r w:rsidR="003D09C8">
        <w:rPr>
          <w:rFonts w:ascii="Arial" w:hAnsi="Arial" w:cs="Arial"/>
        </w:rPr>
        <w:t>/</w:t>
      </w:r>
      <w:r w:rsidRPr="007F60D2">
        <w:rPr>
          <w:rFonts w:ascii="Arial" w:hAnsi="Arial" w:cs="Arial"/>
        </w:rPr>
        <w:t xml:space="preserve">os </w:t>
      </w:r>
      <w:r w:rsidR="003D09C8">
        <w:rPr>
          <w:rFonts w:ascii="Arial" w:hAnsi="Arial" w:cs="Arial"/>
        </w:rPr>
        <w:t>estudiantes</w:t>
      </w:r>
      <w:r w:rsidRPr="007F60D2">
        <w:rPr>
          <w:rFonts w:ascii="Arial" w:hAnsi="Arial" w:cs="Arial"/>
        </w:rPr>
        <w:t xml:space="preserve"> comprendan la relación estructura-función existente en los principales tipos celulares, evidenciando al metabolismo como movimiento de la materia que posibilita la integridad biológica y el dinamismo celular.</w:t>
      </w:r>
    </w:p>
    <w:p w14:paraId="6CA4F640" w14:textId="5DAC6725" w:rsidR="00CB0906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F60D2">
        <w:rPr>
          <w:rFonts w:ascii="Arial" w:hAnsi="Arial" w:cs="Arial"/>
          <w:lang w:eastAsia="zh-CN"/>
        </w:rPr>
        <w:t>Que l</w:t>
      </w:r>
      <w:r w:rsidR="003D09C8">
        <w:rPr>
          <w:rFonts w:ascii="Arial" w:hAnsi="Arial" w:cs="Arial"/>
          <w:lang w:eastAsia="zh-CN"/>
        </w:rPr>
        <w:t>a</w:t>
      </w:r>
      <w:r w:rsidR="00D278E4">
        <w:rPr>
          <w:rFonts w:ascii="Arial" w:hAnsi="Arial" w:cs="Arial"/>
          <w:lang w:eastAsia="zh-CN"/>
        </w:rPr>
        <w:t>s</w:t>
      </w:r>
      <w:r w:rsidR="003D09C8">
        <w:rPr>
          <w:rFonts w:ascii="Arial" w:hAnsi="Arial" w:cs="Arial"/>
          <w:lang w:eastAsia="zh-CN"/>
        </w:rPr>
        <w:t>/</w:t>
      </w:r>
      <w:r w:rsidRPr="007F60D2">
        <w:rPr>
          <w:rFonts w:ascii="Arial" w:hAnsi="Arial" w:cs="Arial"/>
          <w:lang w:eastAsia="zh-CN"/>
        </w:rPr>
        <w:t xml:space="preserve">os </w:t>
      </w:r>
      <w:r w:rsidR="003D09C8">
        <w:rPr>
          <w:rFonts w:ascii="Arial" w:hAnsi="Arial" w:cs="Arial"/>
          <w:lang w:eastAsia="zh-CN"/>
        </w:rPr>
        <w:t>estudiantes</w:t>
      </w:r>
      <w:r w:rsidRPr="007F60D2">
        <w:rPr>
          <w:rFonts w:ascii="Arial" w:hAnsi="Arial" w:cs="Arial"/>
          <w:lang w:eastAsia="zh-CN"/>
        </w:rPr>
        <w:t xml:space="preserve"> argumenten la importancia de los procesos de división celular presentes en los organismos y en el mantenimiento de la especie sobre la base de sus características principales. </w:t>
      </w:r>
    </w:p>
    <w:p w14:paraId="0F87F382" w14:textId="39FDE928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F60D2">
        <w:rPr>
          <w:rFonts w:ascii="Arial" w:hAnsi="Arial" w:cs="Arial"/>
        </w:rPr>
        <w:t>Que l</w:t>
      </w:r>
      <w:r w:rsidR="003D09C8">
        <w:rPr>
          <w:rFonts w:ascii="Arial" w:hAnsi="Arial" w:cs="Arial"/>
        </w:rPr>
        <w:t>a</w:t>
      </w:r>
      <w:r w:rsidR="00D278E4">
        <w:rPr>
          <w:rFonts w:ascii="Arial" w:hAnsi="Arial" w:cs="Arial"/>
        </w:rPr>
        <w:t>s</w:t>
      </w:r>
      <w:r w:rsidR="003D09C8">
        <w:rPr>
          <w:rFonts w:ascii="Arial" w:hAnsi="Arial" w:cs="Arial"/>
        </w:rPr>
        <w:t>/</w:t>
      </w:r>
      <w:r w:rsidRPr="007F60D2">
        <w:rPr>
          <w:rFonts w:ascii="Arial" w:hAnsi="Arial" w:cs="Arial"/>
        </w:rPr>
        <w:t xml:space="preserve">os </w:t>
      </w:r>
      <w:r w:rsidR="003D09C8">
        <w:rPr>
          <w:rFonts w:ascii="Arial" w:hAnsi="Arial" w:cs="Arial"/>
        </w:rPr>
        <w:t>estudiantes</w:t>
      </w:r>
      <w:r w:rsidRPr="007F60D2">
        <w:rPr>
          <w:rFonts w:ascii="Arial" w:hAnsi="Arial" w:cs="Arial"/>
        </w:rPr>
        <w:t xml:space="preserve"> estudien los principios básicos de la genética clásica y el significado de los principales conceptos involucrados.</w:t>
      </w:r>
    </w:p>
    <w:p w14:paraId="6D95783F" w14:textId="5CE680E4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F60D2">
        <w:rPr>
          <w:rFonts w:ascii="Arial" w:hAnsi="Arial" w:cs="Arial"/>
          <w:lang w:eastAsia="zh-CN"/>
        </w:rPr>
        <w:t>Que l</w:t>
      </w:r>
      <w:r w:rsidR="003D7483">
        <w:rPr>
          <w:rFonts w:ascii="Arial" w:hAnsi="Arial" w:cs="Arial"/>
          <w:lang w:eastAsia="zh-CN"/>
        </w:rPr>
        <w:t>a</w:t>
      </w:r>
      <w:r w:rsidR="00D278E4">
        <w:rPr>
          <w:rFonts w:ascii="Arial" w:hAnsi="Arial" w:cs="Arial"/>
          <w:lang w:eastAsia="zh-CN"/>
        </w:rPr>
        <w:t>s</w:t>
      </w:r>
      <w:r w:rsidR="003D7483">
        <w:rPr>
          <w:rFonts w:ascii="Arial" w:hAnsi="Arial" w:cs="Arial"/>
          <w:lang w:eastAsia="zh-CN"/>
        </w:rPr>
        <w:t>/</w:t>
      </w:r>
      <w:r w:rsidRPr="007F60D2">
        <w:rPr>
          <w:rFonts w:ascii="Arial" w:hAnsi="Arial" w:cs="Arial"/>
          <w:lang w:eastAsia="zh-CN"/>
        </w:rPr>
        <w:t xml:space="preserve">os </w:t>
      </w:r>
      <w:r w:rsidR="003D7483">
        <w:rPr>
          <w:rFonts w:ascii="Arial" w:hAnsi="Arial" w:cs="Arial"/>
          <w:lang w:eastAsia="zh-CN"/>
        </w:rPr>
        <w:t>estudiantes</w:t>
      </w:r>
      <w:r w:rsidRPr="007F60D2">
        <w:rPr>
          <w:rFonts w:ascii="Arial" w:hAnsi="Arial" w:cs="Arial"/>
          <w:lang w:eastAsia="zh-CN"/>
        </w:rPr>
        <w:t xml:space="preserve"> analicen la historia natural y el enfoque evolutivo del conocimiento de la naturaleza y las principales teorías evolutivas que determinan la diversidad biológica.</w:t>
      </w:r>
    </w:p>
    <w:p w14:paraId="1A3307AB" w14:textId="11EB911C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F60D2">
        <w:rPr>
          <w:rFonts w:ascii="Arial" w:hAnsi="Arial" w:cs="Arial"/>
        </w:rPr>
        <w:t>Que l</w:t>
      </w:r>
      <w:r w:rsidR="003D7483">
        <w:rPr>
          <w:rFonts w:ascii="Arial" w:hAnsi="Arial" w:cs="Arial"/>
        </w:rPr>
        <w:t>a</w:t>
      </w:r>
      <w:r w:rsidR="00D278E4">
        <w:rPr>
          <w:rFonts w:ascii="Arial" w:hAnsi="Arial" w:cs="Arial"/>
        </w:rPr>
        <w:t>s</w:t>
      </w:r>
      <w:r w:rsidR="003D7483">
        <w:rPr>
          <w:rFonts w:ascii="Arial" w:hAnsi="Arial" w:cs="Arial"/>
        </w:rPr>
        <w:t>/</w:t>
      </w:r>
      <w:r w:rsidRPr="007F60D2">
        <w:rPr>
          <w:rFonts w:ascii="Arial" w:hAnsi="Arial" w:cs="Arial"/>
        </w:rPr>
        <w:t xml:space="preserve">os </w:t>
      </w:r>
      <w:r w:rsidR="003D7483">
        <w:rPr>
          <w:rFonts w:ascii="Arial" w:hAnsi="Arial" w:cs="Arial"/>
        </w:rPr>
        <w:t>estudiantes</w:t>
      </w:r>
      <w:r w:rsidRPr="007F60D2">
        <w:rPr>
          <w:rFonts w:ascii="Arial" w:hAnsi="Arial" w:cs="Arial"/>
        </w:rPr>
        <w:t xml:space="preserve"> estudien los fundamentos básicos de la genética de </w:t>
      </w:r>
      <w:r w:rsidRPr="007F60D2">
        <w:rPr>
          <w:rFonts w:ascii="Arial" w:hAnsi="Arial" w:cs="Arial"/>
        </w:rPr>
        <w:lastRenderedPageBreak/>
        <w:t>poblaciones, la microevolución, la especiación, la macroevolución y el ritmo evolutivo.</w:t>
      </w:r>
    </w:p>
    <w:p w14:paraId="32B9EB7C" w14:textId="152A9054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F60D2">
        <w:rPr>
          <w:rFonts w:ascii="Arial" w:hAnsi="Arial" w:cs="Arial"/>
          <w:lang w:eastAsia="zh-CN"/>
        </w:rPr>
        <w:t xml:space="preserve">Que </w:t>
      </w:r>
      <w:r w:rsidR="009358A7">
        <w:rPr>
          <w:rFonts w:ascii="Arial" w:hAnsi="Arial" w:cs="Arial"/>
          <w:lang w:eastAsia="zh-CN"/>
        </w:rPr>
        <w:t>la</w:t>
      </w:r>
      <w:r w:rsidR="00D278E4">
        <w:rPr>
          <w:rFonts w:ascii="Arial" w:hAnsi="Arial" w:cs="Arial"/>
          <w:lang w:eastAsia="zh-CN"/>
        </w:rPr>
        <w:t>s</w:t>
      </w:r>
      <w:r w:rsidR="009358A7">
        <w:rPr>
          <w:rFonts w:ascii="Arial" w:hAnsi="Arial" w:cs="Arial"/>
          <w:lang w:eastAsia="zh-CN"/>
        </w:rPr>
        <w:t>/os</w:t>
      </w:r>
      <w:r w:rsidRPr="007F60D2">
        <w:rPr>
          <w:rFonts w:ascii="Arial" w:hAnsi="Arial" w:cs="Arial"/>
          <w:lang w:eastAsia="zh-CN"/>
        </w:rPr>
        <w:t xml:space="preserve"> </w:t>
      </w:r>
      <w:r w:rsidR="009358A7">
        <w:rPr>
          <w:rFonts w:ascii="Arial" w:hAnsi="Arial" w:cs="Arial"/>
          <w:lang w:eastAsia="zh-CN"/>
        </w:rPr>
        <w:t>estudiantes</w:t>
      </w:r>
      <w:r w:rsidRPr="007F60D2">
        <w:rPr>
          <w:rFonts w:ascii="Arial" w:hAnsi="Arial" w:cs="Arial"/>
          <w:lang w:eastAsia="zh-CN"/>
        </w:rPr>
        <w:t xml:space="preserve"> conozcan las características generales de los principales grupos de organismos: Eubacteria y Archibacteria, Protista, Fungi, Plantae y Animalia.</w:t>
      </w:r>
    </w:p>
    <w:p w14:paraId="218BCF03" w14:textId="1CEF9FFD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F60D2">
        <w:rPr>
          <w:rFonts w:ascii="Arial" w:hAnsi="Arial" w:cs="Arial"/>
        </w:rPr>
        <w:t>Que l</w:t>
      </w:r>
      <w:r w:rsidR="003D7483">
        <w:rPr>
          <w:rFonts w:ascii="Arial" w:hAnsi="Arial" w:cs="Arial"/>
        </w:rPr>
        <w:t>a</w:t>
      </w:r>
      <w:r w:rsidR="00D278E4">
        <w:rPr>
          <w:rFonts w:ascii="Arial" w:hAnsi="Arial" w:cs="Arial"/>
        </w:rPr>
        <w:t>s</w:t>
      </w:r>
      <w:r w:rsidR="003D7483">
        <w:rPr>
          <w:rFonts w:ascii="Arial" w:hAnsi="Arial" w:cs="Arial"/>
        </w:rPr>
        <w:t>/</w:t>
      </w:r>
      <w:r w:rsidRPr="007F60D2">
        <w:rPr>
          <w:rFonts w:ascii="Arial" w:hAnsi="Arial" w:cs="Arial"/>
        </w:rPr>
        <w:t xml:space="preserve">os </w:t>
      </w:r>
      <w:r w:rsidR="003D7483">
        <w:rPr>
          <w:rFonts w:ascii="Arial" w:hAnsi="Arial" w:cs="Arial"/>
        </w:rPr>
        <w:t>estudiantes</w:t>
      </w:r>
      <w:r w:rsidRPr="007F60D2">
        <w:rPr>
          <w:rFonts w:ascii="Arial" w:hAnsi="Arial" w:cs="Arial"/>
        </w:rPr>
        <w:t xml:space="preserve"> analicen los diferentes niveles de organización ecológica: poblaciones, comunidades y ecosistemas, sus atributos y principales formas de relación e interacción. </w:t>
      </w:r>
    </w:p>
    <w:p w14:paraId="0B916D33" w14:textId="2FD96C9A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F60D2">
        <w:rPr>
          <w:rFonts w:ascii="Arial" w:hAnsi="Arial" w:cs="Arial"/>
          <w:lang w:eastAsia="zh-CN"/>
        </w:rPr>
        <w:t>Que l</w:t>
      </w:r>
      <w:r w:rsidR="003D7483">
        <w:rPr>
          <w:rFonts w:ascii="Arial" w:hAnsi="Arial" w:cs="Arial"/>
          <w:lang w:eastAsia="zh-CN"/>
        </w:rPr>
        <w:t>a</w:t>
      </w:r>
      <w:r w:rsidR="00D278E4">
        <w:rPr>
          <w:rFonts w:ascii="Arial" w:hAnsi="Arial" w:cs="Arial"/>
          <w:lang w:eastAsia="zh-CN"/>
        </w:rPr>
        <w:t>s</w:t>
      </w:r>
      <w:r w:rsidR="003D7483">
        <w:rPr>
          <w:rFonts w:ascii="Arial" w:hAnsi="Arial" w:cs="Arial"/>
          <w:lang w:eastAsia="zh-CN"/>
        </w:rPr>
        <w:t>/</w:t>
      </w:r>
      <w:r w:rsidRPr="007F60D2">
        <w:rPr>
          <w:rFonts w:ascii="Arial" w:hAnsi="Arial" w:cs="Arial"/>
          <w:lang w:eastAsia="zh-CN"/>
        </w:rPr>
        <w:t xml:space="preserve">os </w:t>
      </w:r>
      <w:r w:rsidR="003D7483">
        <w:rPr>
          <w:rFonts w:ascii="Arial" w:hAnsi="Arial" w:cs="Arial"/>
          <w:lang w:eastAsia="zh-CN"/>
        </w:rPr>
        <w:t>estudiantes</w:t>
      </w:r>
      <w:r w:rsidRPr="007F60D2">
        <w:rPr>
          <w:rFonts w:ascii="Arial" w:hAnsi="Arial" w:cs="Arial"/>
          <w:lang w:eastAsia="zh-CN"/>
        </w:rPr>
        <w:t xml:space="preserve"> estudien, analicen y debatan acerca de la escala global de los procesos ecológicos y los principales problemas ambientales: cambio climático, depleción de ozono atmosférico, deforestación, erosión, </w:t>
      </w:r>
      <w:r w:rsidR="009358A7" w:rsidRPr="007F60D2">
        <w:rPr>
          <w:rFonts w:ascii="Arial" w:hAnsi="Arial" w:cs="Arial"/>
          <w:lang w:eastAsia="zh-CN"/>
        </w:rPr>
        <w:t>contaminación, fuentes</w:t>
      </w:r>
      <w:r w:rsidRPr="007F60D2">
        <w:rPr>
          <w:rFonts w:ascii="Arial" w:hAnsi="Arial" w:cs="Arial"/>
          <w:lang w:eastAsia="zh-CN"/>
        </w:rPr>
        <w:t xml:space="preserve"> energéticas, y otros.</w:t>
      </w:r>
    </w:p>
    <w:p w14:paraId="6516FF76" w14:textId="4328128F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F60D2">
        <w:rPr>
          <w:rFonts w:ascii="Arial" w:hAnsi="Arial" w:cs="Arial"/>
          <w:lang w:eastAsia="zh-CN"/>
        </w:rPr>
        <w:t>Que l</w:t>
      </w:r>
      <w:r w:rsidR="003D7483">
        <w:rPr>
          <w:rFonts w:ascii="Arial" w:hAnsi="Arial" w:cs="Arial"/>
          <w:lang w:eastAsia="zh-CN"/>
        </w:rPr>
        <w:t>a</w:t>
      </w:r>
      <w:r w:rsidR="00D278E4">
        <w:rPr>
          <w:rFonts w:ascii="Arial" w:hAnsi="Arial" w:cs="Arial"/>
          <w:lang w:eastAsia="zh-CN"/>
        </w:rPr>
        <w:t>s</w:t>
      </w:r>
      <w:r w:rsidR="003D7483">
        <w:rPr>
          <w:rFonts w:ascii="Arial" w:hAnsi="Arial" w:cs="Arial"/>
          <w:lang w:eastAsia="zh-CN"/>
        </w:rPr>
        <w:t>/</w:t>
      </w:r>
      <w:r w:rsidRPr="007F60D2">
        <w:rPr>
          <w:rFonts w:ascii="Arial" w:hAnsi="Arial" w:cs="Arial"/>
          <w:lang w:eastAsia="zh-CN"/>
        </w:rPr>
        <w:t xml:space="preserve">os </w:t>
      </w:r>
      <w:r w:rsidR="003D7483">
        <w:rPr>
          <w:rFonts w:ascii="Arial" w:hAnsi="Arial" w:cs="Arial"/>
          <w:lang w:eastAsia="zh-CN"/>
        </w:rPr>
        <w:t>estudiantes</w:t>
      </w:r>
      <w:r w:rsidRPr="007F60D2">
        <w:rPr>
          <w:rFonts w:ascii="Arial" w:hAnsi="Arial" w:cs="Arial"/>
          <w:lang w:eastAsia="zh-CN"/>
        </w:rPr>
        <w:t xml:space="preserve"> observen el material biológico objeto de estudio mediante la utilización correcta de diferentes técnicas, instrumentos y útiles de laboratorio.</w:t>
      </w:r>
    </w:p>
    <w:p w14:paraId="3E534C13" w14:textId="735CBDC8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F60D2">
        <w:rPr>
          <w:rFonts w:ascii="Arial" w:hAnsi="Arial" w:cs="Arial"/>
          <w:lang w:eastAsia="zh-CN"/>
        </w:rPr>
        <w:t>Que l</w:t>
      </w:r>
      <w:r w:rsidR="003D7483">
        <w:rPr>
          <w:rFonts w:ascii="Arial" w:hAnsi="Arial" w:cs="Arial"/>
          <w:lang w:eastAsia="zh-CN"/>
        </w:rPr>
        <w:t>a</w:t>
      </w:r>
      <w:r w:rsidR="00D278E4">
        <w:rPr>
          <w:rFonts w:ascii="Arial" w:hAnsi="Arial" w:cs="Arial"/>
          <w:lang w:eastAsia="zh-CN"/>
        </w:rPr>
        <w:t>s</w:t>
      </w:r>
      <w:r w:rsidR="003D7483">
        <w:rPr>
          <w:rFonts w:ascii="Arial" w:hAnsi="Arial" w:cs="Arial"/>
          <w:lang w:eastAsia="zh-CN"/>
        </w:rPr>
        <w:t>/</w:t>
      </w:r>
      <w:r w:rsidRPr="007F60D2">
        <w:rPr>
          <w:rFonts w:ascii="Arial" w:hAnsi="Arial" w:cs="Arial"/>
          <w:lang w:eastAsia="zh-CN"/>
        </w:rPr>
        <w:t xml:space="preserve">os </w:t>
      </w:r>
      <w:r w:rsidR="003D7483">
        <w:rPr>
          <w:rFonts w:ascii="Arial" w:hAnsi="Arial" w:cs="Arial"/>
          <w:lang w:eastAsia="zh-CN"/>
        </w:rPr>
        <w:t>estudiantes</w:t>
      </w:r>
      <w:r w:rsidRPr="007F60D2">
        <w:rPr>
          <w:rFonts w:ascii="Arial" w:hAnsi="Arial" w:cs="Arial"/>
          <w:lang w:eastAsia="zh-CN"/>
        </w:rPr>
        <w:t xml:space="preserve"> desarrollen las capacidades analíticas y de abstracción, la intuición y el pensamiento lógico y riguroso a través del estudio de la Biología.</w:t>
      </w:r>
    </w:p>
    <w:p w14:paraId="1C9A588F" w14:textId="47E98696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F60D2">
        <w:rPr>
          <w:rFonts w:ascii="Arial" w:hAnsi="Arial" w:cs="Arial"/>
          <w:lang w:eastAsia="zh-CN"/>
        </w:rPr>
        <w:t>Que l</w:t>
      </w:r>
      <w:r w:rsidR="003D7483">
        <w:rPr>
          <w:rFonts w:ascii="Arial" w:hAnsi="Arial" w:cs="Arial"/>
          <w:lang w:eastAsia="zh-CN"/>
        </w:rPr>
        <w:t>a</w:t>
      </w:r>
      <w:r w:rsidR="00D278E4">
        <w:rPr>
          <w:rFonts w:ascii="Arial" w:hAnsi="Arial" w:cs="Arial"/>
          <w:lang w:eastAsia="zh-CN"/>
        </w:rPr>
        <w:t>s</w:t>
      </w:r>
      <w:r w:rsidR="003D7483">
        <w:rPr>
          <w:rFonts w:ascii="Arial" w:hAnsi="Arial" w:cs="Arial"/>
          <w:lang w:eastAsia="zh-CN"/>
        </w:rPr>
        <w:t>/</w:t>
      </w:r>
      <w:r w:rsidRPr="007F60D2">
        <w:rPr>
          <w:rFonts w:ascii="Arial" w:hAnsi="Arial" w:cs="Arial"/>
          <w:lang w:eastAsia="zh-CN"/>
        </w:rPr>
        <w:t xml:space="preserve">os </w:t>
      </w:r>
      <w:r w:rsidR="003D7483">
        <w:rPr>
          <w:rFonts w:ascii="Arial" w:hAnsi="Arial" w:cs="Arial"/>
          <w:lang w:eastAsia="zh-CN"/>
        </w:rPr>
        <w:t>estudiantes</w:t>
      </w:r>
      <w:r w:rsidRPr="007F60D2">
        <w:rPr>
          <w:rFonts w:ascii="Arial" w:hAnsi="Arial" w:cs="Arial"/>
          <w:lang w:eastAsia="zh-CN"/>
        </w:rPr>
        <w:t xml:space="preserve"> interpreten datos, información y resultados relevantes, obtengan conclusiones y emitan sus conceptos razonados sobre problemas científicos, tecnológicos o de otros ámbitos que requieran el uso de herramientas biológicas.</w:t>
      </w:r>
    </w:p>
    <w:p w14:paraId="68442FC0" w14:textId="64DCF5BE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F60D2">
        <w:rPr>
          <w:rFonts w:ascii="Arial" w:hAnsi="Arial" w:cs="Arial"/>
          <w:lang w:eastAsia="zh-CN"/>
        </w:rPr>
        <w:t>Que l</w:t>
      </w:r>
      <w:r w:rsidR="003D7483">
        <w:rPr>
          <w:rFonts w:ascii="Arial" w:hAnsi="Arial" w:cs="Arial"/>
          <w:lang w:eastAsia="zh-CN"/>
        </w:rPr>
        <w:t>a</w:t>
      </w:r>
      <w:r w:rsidR="00D278E4">
        <w:rPr>
          <w:rFonts w:ascii="Arial" w:hAnsi="Arial" w:cs="Arial"/>
          <w:lang w:eastAsia="zh-CN"/>
        </w:rPr>
        <w:t>s</w:t>
      </w:r>
      <w:r w:rsidR="003D7483">
        <w:rPr>
          <w:rFonts w:ascii="Arial" w:hAnsi="Arial" w:cs="Arial"/>
          <w:lang w:eastAsia="zh-CN"/>
        </w:rPr>
        <w:t>/</w:t>
      </w:r>
      <w:r w:rsidRPr="007F60D2">
        <w:rPr>
          <w:rFonts w:ascii="Arial" w:hAnsi="Arial" w:cs="Arial"/>
          <w:lang w:eastAsia="zh-CN"/>
        </w:rPr>
        <w:t xml:space="preserve">os </w:t>
      </w:r>
      <w:r w:rsidR="003D7483">
        <w:rPr>
          <w:rFonts w:ascii="Arial" w:hAnsi="Arial" w:cs="Arial"/>
          <w:lang w:eastAsia="zh-CN"/>
        </w:rPr>
        <w:t>estudiantes</w:t>
      </w:r>
      <w:r w:rsidRPr="007F60D2">
        <w:rPr>
          <w:rFonts w:ascii="Arial" w:hAnsi="Arial" w:cs="Arial"/>
          <w:lang w:eastAsia="zh-CN"/>
        </w:rPr>
        <w:t xml:space="preserve"> comuniquen por escrito y de forma oral, conocimientos, procedimientos, resultados e ideas en Biología tanto a un público especializado como no especializado.</w:t>
      </w:r>
    </w:p>
    <w:p w14:paraId="1AE8D5BC" w14:textId="0BCC5E48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F60D2">
        <w:rPr>
          <w:rFonts w:ascii="Arial" w:hAnsi="Arial" w:cs="Arial"/>
          <w:lang w:eastAsia="zh-CN"/>
        </w:rPr>
        <w:t>Que l</w:t>
      </w:r>
      <w:r w:rsidR="003D7483">
        <w:rPr>
          <w:rFonts w:ascii="Arial" w:hAnsi="Arial" w:cs="Arial"/>
          <w:lang w:eastAsia="zh-CN"/>
        </w:rPr>
        <w:t>a</w:t>
      </w:r>
      <w:r w:rsidR="00D278E4">
        <w:rPr>
          <w:rFonts w:ascii="Arial" w:hAnsi="Arial" w:cs="Arial"/>
          <w:lang w:eastAsia="zh-CN"/>
        </w:rPr>
        <w:t>s</w:t>
      </w:r>
      <w:r w:rsidR="003D7483">
        <w:rPr>
          <w:rFonts w:ascii="Arial" w:hAnsi="Arial" w:cs="Arial"/>
          <w:lang w:eastAsia="zh-CN"/>
        </w:rPr>
        <w:t>/</w:t>
      </w:r>
      <w:r w:rsidRPr="007F60D2">
        <w:rPr>
          <w:rFonts w:ascii="Arial" w:hAnsi="Arial" w:cs="Arial"/>
          <w:lang w:eastAsia="zh-CN"/>
        </w:rPr>
        <w:t xml:space="preserve">os </w:t>
      </w:r>
      <w:r w:rsidR="003D7483">
        <w:rPr>
          <w:rFonts w:ascii="Arial" w:hAnsi="Arial" w:cs="Arial"/>
          <w:lang w:eastAsia="zh-CN"/>
        </w:rPr>
        <w:t>estudiantes</w:t>
      </w:r>
      <w:r w:rsidRPr="007F60D2">
        <w:rPr>
          <w:rFonts w:ascii="Arial" w:hAnsi="Arial" w:cs="Arial"/>
          <w:lang w:eastAsia="zh-CN"/>
        </w:rPr>
        <w:t xml:space="preserve"> comprendan la importancia del trabajo interdisciplinario en su formación. </w:t>
      </w:r>
    </w:p>
    <w:p w14:paraId="715C3FDF" w14:textId="77777777" w:rsidR="00BC32D0" w:rsidRPr="007F60D2" w:rsidRDefault="00BC32D0" w:rsidP="007F60D2">
      <w:pPr>
        <w:spacing w:line="276" w:lineRule="auto"/>
        <w:jc w:val="both"/>
        <w:rPr>
          <w:rFonts w:ascii="Arial" w:hAnsi="Arial" w:cs="Arial"/>
          <w:lang w:eastAsia="zh-CN"/>
        </w:rPr>
      </w:pPr>
      <w:r w:rsidRPr="007F60D2">
        <w:rPr>
          <w:rFonts w:ascii="Arial" w:hAnsi="Arial" w:cs="Arial"/>
          <w:lang w:eastAsia="zh-CN"/>
        </w:rPr>
        <w:t xml:space="preserve"> </w:t>
      </w:r>
    </w:p>
    <w:p w14:paraId="7B0B3F26" w14:textId="77777777" w:rsidR="00974F55" w:rsidRDefault="00BC32D0" w:rsidP="007F60D2">
      <w:pPr>
        <w:spacing w:line="276" w:lineRule="auto"/>
        <w:ind w:right="85"/>
        <w:jc w:val="both"/>
        <w:rPr>
          <w:rFonts w:ascii="Arial" w:hAnsi="Arial" w:cs="Arial"/>
          <w:b/>
          <w:lang w:eastAsia="es-AR"/>
        </w:rPr>
      </w:pPr>
      <w:r w:rsidRPr="007F60D2">
        <w:rPr>
          <w:rFonts w:ascii="Arial" w:hAnsi="Arial" w:cs="Arial"/>
          <w:b/>
          <w:lang w:eastAsia="es-AR"/>
        </w:rPr>
        <w:t>Contenidos mínimos:</w:t>
      </w:r>
    </w:p>
    <w:p w14:paraId="79829FCB" w14:textId="77777777" w:rsidR="00CB0906" w:rsidRPr="007F60D2" w:rsidRDefault="009358A7" w:rsidP="007F60D2">
      <w:pPr>
        <w:spacing w:line="276" w:lineRule="auto"/>
        <w:ind w:right="85"/>
        <w:jc w:val="both"/>
        <w:rPr>
          <w:rFonts w:ascii="Arial" w:hAnsi="Arial" w:cs="Arial"/>
          <w:iCs/>
          <w:color w:val="000000"/>
        </w:rPr>
      </w:pPr>
      <w:r w:rsidRPr="009358A7">
        <w:rPr>
          <w:rFonts w:ascii="Arial" w:hAnsi="Arial" w:cs="Arial"/>
          <w:iCs/>
          <w:color w:val="000000"/>
        </w:rPr>
        <w:t>La ciencia de la biología. Características y composición química de los sistemas biológicos. Teoría celular. Célula procariota y eucariota. Organelas celulares: estructura y función. Metabolismo celular. Bioenergética. El ADN como portador de la información genética. El ARN y la expresión de la información genética. Cromosomas, genes. Mitosis y meiosis. Las bases de la herencia: leyes de Mendel. Taxonomía, sistema binomial de nomenclatura. Niveles taxonómicos: Reinos, Dominios. Criterios taxonómicos. Nociones de fisiología animal y vegetal. Evolución. Ideas respecto de la evolución antes de Darwin. Darwin-Wallace. La teoría sintética de la evolución: genética de poblaciones. Evidencias moleculares de la evolución. Microevolución, macroevolución, especiación. Ecología. Poblaciones. Comunidades. Niveles tróficos. Cadenas y redes tróficas. Relaciones interespecíficas. Sucesión. Ecosistemas: flujo de energía en los ecosistemas. Ciclos biogeoquímicos. Caracterización de los biomas.</w:t>
      </w:r>
    </w:p>
    <w:p w14:paraId="23392CDA" w14:textId="77777777" w:rsidR="00CB0906" w:rsidRPr="007F60D2" w:rsidRDefault="00CB0906" w:rsidP="007F60D2">
      <w:pPr>
        <w:spacing w:line="276" w:lineRule="auto"/>
        <w:ind w:right="85"/>
        <w:jc w:val="both"/>
        <w:rPr>
          <w:rFonts w:ascii="Arial" w:hAnsi="Arial" w:cs="Arial"/>
          <w:iCs/>
          <w:color w:val="000000"/>
          <w:spacing w:val="18"/>
        </w:rPr>
      </w:pPr>
    </w:p>
    <w:p w14:paraId="637A75A5" w14:textId="77777777" w:rsidR="00BC32D0" w:rsidRPr="007F60D2" w:rsidRDefault="00BC32D0" w:rsidP="007F60D2">
      <w:pPr>
        <w:tabs>
          <w:tab w:val="left" w:pos="3518"/>
        </w:tabs>
        <w:spacing w:line="276" w:lineRule="auto"/>
        <w:jc w:val="both"/>
        <w:rPr>
          <w:rFonts w:ascii="Arial" w:hAnsi="Arial" w:cs="Arial"/>
          <w:b/>
          <w:bCs/>
          <w:lang w:eastAsia="zh-CN"/>
        </w:rPr>
      </w:pPr>
      <w:r w:rsidRPr="007F60D2">
        <w:rPr>
          <w:rFonts w:ascii="Arial" w:hAnsi="Arial" w:cs="Arial"/>
          <w:b/>
          <w:bCs/>
          <w:lang w:eastAsia="zh-CN"/>
        </w:rPr>
        <w:lastRenderedPageBreak/>
        <w:t>Carga horaria semanal:</w:t>
      </w:r>
      <w:r w:rsidR="00CB0906" w:rsidRPr="007F60D2">
        <w:rPr>
          <w:rFonts w:ascii="Arial" w:hAnsi="Arial" w:cs="Arial"/>
          <w:b/>
          <w:bCs/>
          <w:lang w:eastAsia="zh-CN"/>
        </w:rPr>
        <w:t xml:space="preserve"> </w:t>
      </w:r>
      <w:r w:rsidRPr="007F60D2">
        <w:rPr>
          <w:rFonts w:ascii="Arial" w:hAnsi="Arial" w:cs="Arial"/>
          <w:lang w:eastAsia="zh-CN"/>
        </w:rPr>
        <w:t>seis (6) horas semanales</w:t>
      </w:r>
      <w:r w:rsidRPr="007F60D2">
        <w:rPr>
          <w:rFonts w:ascii="Arial" w:hAnsi="Arial" w:cs="Arial"/>
          <w:i/>
          <w:lang w:eastAsia="zh-CN"/>
        </w:rPr>
        <w:t xml:space="preserve">. </w:t>
      </w:r>
    </w:p>
    <w:p w14:paraId="6C001B99" w14:textId="77777777" w:rsidR="00BC32D0" w:rsidRDefault="00BC32D0" w:rsidP="007F60D2">
      <w:pPr>
        <w:spacing w:line="276" w:lineRule="auto"/>
        <w:jc w:val="both"/>
        <w:rPr>
          <w:rFonts w:ascii="Arial" w:hAnsi="Arial" w:cs="Arial"/>
          <w:b/>
          <w:bCs/>
          <w:lang w:eastAsia="zh-CN"/>
        </w:rPr>
      </w:pPr>
    </w:p>
    <w:p w14:paraId="5B2FA28F" w14:textId="77777777" w:rsidR="00974F55" w:rsidRPr="007F60D2" w:rsidRDefault="00974F55" w:rsidP="007F60D2">
      <w:pPr>
        <w:spacing w:line="276" w:lineRule="auto"/>
        <w:jc w:val="both"/>
        <w:rPr>
          <w:rFonts w:ascii="Arial" w:hAnsi="Arial" w:cs="Arial"/>
          <w:b/>
          <w:bCs/>
          <w:lang w:eastAsia="zh-CN"/>
        </w:rPr>
      </w:pPr>
    </w:p>
    <w:p w14:paraId="4D7C2A08" w14:textId="77777777" w:rsidR="00BC32D0" w:rsidRPr="007F60D2" w:rsidRDefault="00BC32D0" w:rsidP="007F60D2">
      <w:pPr>
        <w:spacing w:line="276" w:lineRule="auto"/>
        <w:jc w:val="both"/>
        <w:rPr>
          <w:rFonts w:ascii="Arial" w:hAnsi="Arial" w:cs="Arial"/>
          <w:b/>
          <w:bCs/>
          <w:lang w:eastAsia="zh-CN"/>
        </w:rPr>
      </w:pPr>
      <w:r w:rsidRPr="007F60D2">
        <w:rPr>
          <w:rFonts w:ascii="Arial" w:hAnsi="Arial" w:cs="Arial"/>
          <w:b/>
          <w:bCs/>
          <w:lang w:eastAsia="zh-CN"/>
        </w:rPr>
        <w:t>Programa analítico:</w:t>
      </w:r>
    </w:p>
    <w:p w14:paraId="2F6545D5" w14:textId="77777777" w:rsidR="00BC32D0" w:rsidRPr="007F60D2" w:rsidRDefault="00BC32D0" w:rsidP="007F60D2">
      <w:pPr>
        <w:spacing w:line="276" w:lineRule="auto"/>
        <w:jc w:val="both"/>
        <w:rPr>
          <w:rFonts w:ascii="Arial" w:hAnsi="Arial" w:cs="Arial"/>
        </w:rPr>
      </w:pPr>
    </w:p>
    <w:p w14:paraId="5B34B672" w14:textId="77777777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eastAsia="zh-CN"/>
        </w:rPr>
      </w:pPr>
      <w:r w:rsidRPr="007F60D2">
        <w:rPr>
          <w:rFonts w:ascii="Arial" w:hAnsi="Arial" w:cs="Arial"/>
          <w:b/>
          <w:lang w:eastAsia="zh-CN"/>
        </w:rPr>
        <w:t>UNIDAD 1. Introducción</w:t>
      </w:r>
      <w:r w:rsidR="00CB0906" w:rsidRPr="007F60D2">
        <w:rPr>
          <w:rFonts w:ascii="Arial" w:hAnsi="Arial" w:cs="Arial"/>
          <w:lang w:eastAsia="zh-CN"/>
        </w:rPr>
        <w:t xml:space="preserve"> </w:t>
      </w:r>
      <w:r w:rsidRPr="007F60D2">
        <w:rPr>
          <w:rFonts w:ascii="Arial" w:hAnsi="Arial" w:cs="Arial"/>
          <w:lang w:eastAsia="zh-CN"/>
        </w:rPr>
        <w:t xml:space="preserve">La ciencia de la biología. Método científico.  Niveles de organización. Origen de los organismos vivos. Teoría endosimbiótica. Teoría celular. Importancia del agua. Características </w:t>
      </w:r>
      <w:r w:rsidR="003D7483" w:rsidRPr="007F60D2">
        <w:rPr>
          <w:rFonts w:ascii="Arial" w:hAnsi="Arial" w:cs="Arial"/>
          <w:lang w:eastAsia="zh-CN"/>
        </w:rPr>
        <w:t>fisicoquímicas</w:t>
      </w:r>
      <w:r w:rsidRPr="007F60D2">
        <w:rPr>
          <w:rFonts w:ascii="Arial" w:hAnsi="Arial" w:cs="Arial"/>
          <w:lang w:eastAsia="zh-CN"/>
        </w:rPr>
        <w:t xml:space="preserve"> del agua. Moléculas orgánicas: carbohidratos, lípidos, proteínas, ácidos nucleicos. </w:t>
      </w:r>
    </w:p>
    <w:p w14:paraId="10482ADA" w14:textId="77777777" w:rsidR="00CB0906" w:rsidRPr="007F60D2" w:rsidRDefault="00CB0906" w:rsidP="007F60D2">
      <w:pPr>
        <w:spacing w:line="276" w:lineRule="auto"/>
        <w:ind w:left="720"/>
        <w:jc w:val="both"/>
        <w:rPr>
          <w:rFonts w:ascii="Arial" w:hAnsi="Arial" w:cs="Arial"/>
          <w:lang w:eastAsia="zh-CN"/>
        </w:rPr>
      </w:pPr>
    </w:p>
    <w:p w14:paraId="3BA0B534" w14:textId="77777777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lang w:eastAsia="zh-CN"/>
        </w:rPr>
      </w:pPr>
      <w:r w:rsidRPr="007F60D2">
        <w:rPr>
          <w:rFonts w:ascii="Arial" w:hAnsi="Arial" w:cs="Arial"/>
          <w:b/>
          <w:lang w:eastAsia="es-AR"/>
        </w:rPr>
        <w:t>UNIDAD 2. Organización y metabolismo celular</w:t>
      </w:r>
      <w:r w:rsidR="00CB0906" w:rsidRPr="007F60D2">
        <w:rPr>
          <w:rFonts w:ascii="Arial" w:hAnsi="Arial" w:cs="Arial"/>
          <w:b/>
          <w:lang w:eastAsia="zh-CN"/>
        </w:rPr>
        <w:t xml:space="preserve"> </w:t>
      </w:r>
      <w:r w:rsidRPr="007F60D2">
        <w:rPr>
          <w:rFonts w:ascii="Arial" w:hAnsi="Arial" w:cs="Arial"/>
          <w:lang w:eastAsia="zh-CN"/>
        </w:rPr>
        <w:t>Diferencias entre célula procarionte y eucarionte. Organelas celulares: estructura y función. Estructura y dinámica de membranas. Tipos de transporte celular. Actividad enzimática. Metabolismo celular: glucólisis, fermentación, respiración, fotosíntesis, fotorrespiración. Plantas C3, C4, CAM.</w:t>
      </w:r>
    </w:p>
    <w:p w14:paraId="1F5454B9" w14:textId="77777777" w:rsidR="00C65384" w:rsidRPr="007F60D2" w:rsidRDefault="00C65384" w:rsidP="008F15DB">
      <w:pPr>
        <w:pStyle w:val="Prrafodelista"/>
        <w:spacing w:line="276" w:lineRule="auto"/>
        <w:ind w:left="0"/>
        <w:rPr>
          <w:rFonts w:ascii="Arial" w:hAnsi="Arial" w:cs="Arial"/>
          <w:b/>
          <w:lang w:eastAsia="zh-CN"/>
        </w:rPr>
      </w:pPr>
    </w:p>
    <w:p w14:paraId="014305F7" w14:textId="77777777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lang w:eastAsia="zh-CN"/>
        </w:rPr>
      </w:pPr>
      <w:r w:rsidRPr="007F60D2">
        <w:rPr>
          <w:rFonts w:ascii="Arial" w:hAnsi="Arial" w:cs="Arial"/>
          <w:b/>
          <w:lang w:eastAsia="zh-CN"/>
        </w:rPr>
        <w:t xml:space="preserve">UNIDAD 3. Genética </w:t>
      </w:r>
      <w:r w:rsidRPr="007F60D2">
        <w:rPr>
          <w:rFonts w:ascii="Arial" w:hAnsi="Arial" w:cs="Arial"/>
          <w:lang w:eastAsia="zh-CN"/>
        </w:rPr>
        <w:t>Dogma central de la biología. El ADN como portador de la información genética. El ARN y la expresión de la información genética. Tipos de ARN. Regulación génica. Cromosomas, genes, alelos. Expresividad genética. Diferencias entre mitosis y meiosis. Las bases de la herencia: Leyes de Mendel. Experimentos de Morgan. Mecanismos de determinación del sexo. Autosomas y cromosomas sexuales. Herencia poligénica. Pleiotropismo.</w:t>
      </w:r>
    </w:p>
    <w:p w14:paraId="03489686" w14:textId="77777777" w:rsidR="00CB0906" w:rsidRPr="007F60D2" w:rsidRDefault="00CB0906" w:rsidP="007F60D2">
      <w:pPr>
        <w:pStyle w:val="Prrafodelista"/>
        <w:spacing w:line="276" w:lineRule="auto"/>
        <w:rPr>
          <w:rFonts w:ascii="Arial" w:hAnsi="Arial" w:cs="Arial"/>
          <w:b/>
          <w:lang w:eastAsia="zh-CN"/>
        </w:rPr>
      </w:pPr>
    </w:p>
    <w:p w14:paraId="12C3323B" w14:textId="77777777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lang w:eastAsia="zh-CN"/>
        </w:rPr>
      </w:pPr>
      <w:r w:rsidRPr="007F60D2">
        <w:rPr>
          <w:rFonts w:ascii="Arial" w:hAnsi="Arial" w:cs="Arial"/>
          <w:b/>
          <w:lang w:eastAsia="zh-CN"/>
        </w:rPr>
        <w:t>UNIDAD 4. Evolución</w:t>
      </w:r>
      <w:r w:rsidR="00CB0906" w:rsidRPr="007F60D2">
        <w:rPr>
          <w:rFonts w:ascii="Arial" w:hAnsi="Arial" w:cs="Arial"/>
          <w:b/>
          <w:lang w:eastAsia="zh-CN"/>
        </w:rPr>
        <w:t xml:space="preserve"> </w:t>
      </w:r>
      <w:r w:rsidRPr="007F60D2">
        <w:rPr>
          <w:rFonts w:ascii="Arial" w:hAnsi="Arial" w:cs="Arial"/>
          <w:lang w:eastAsia="zh-CN"/>
        </w:rPr>
        <w:t>Ideas evolucionistas: creacionismo y evolucionismo. Catastrofismo y fijismo.  Cuvier, Lamarck, Darwin. La Teoría Sintética de la Evolución. Genética de poblaciones. Microevolución. Macroevolución. Mecanismos de aislamiento reproductivos pre y post-cigóticos. Especiación. Fuerzas evolutivas: Mutaciones puntuales y cromosómicas, migración, deriva génica, selección natural. Escuelas: Cladismo, Feneticismo, Evolucionismo. Eras geológicas y registros fósiles.</w:t>
      </w:r>
    </w:p>
    <w:p w14:paraId="656AAC1A" w14:textId="77777777" w:rsidR="00CB0906" w:rsidRPr="007F60D2" w:rsidRDefault="00CB0906" w:rsidP="007F60D2">
      <w:pPr>
        <w:pStyle w:val="Prrafodelista"/>
        <w:spacing w:line="276" w:lineRule="auto"/>
        <w:rPr>
          <w:rFonts w:ascii="Arial" w:hAnsi="Arial" w:cs="Arial"/>
          <w:b/>
          <w:lang w:eastAsia="zh-CN"/>
        </w:rPr>
      </w:pPr>
    </w:p>
    <w:p w14:paraId="48594882" w14:textId="77777777" w:rsidR="00CB0906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lang w:eastAsia="zh-CN"/>
        </w:rPr>
      </w:pPr>
      <w:r w:rsidRPr="007F60D2">
        <w:rPr>
          <w:rFonts w:ascii="Arial" w:hAnsi="Arial" w:cs="Arial"/>
          <w:b/>
          <w:lang w:eastAsia="zh-CN"/>
        </w:rPr>
        <w:t xml:space="preserve">UNIDAD 5. Diversidad biológica </w:t>
      </w:r>
      <w:r w:rsidRPr="007F60D2">
        <w:rPr>
          <w:rFonts w:ascii="Arial" w:hAnsi="Arial" w:cs="Arial"/>
          <w:lang w:eastAsia="zh-CN"/>
        </w:rPr>
        <w:t>Taxonomía. Sistema binomial de nomenclatura. Niveles taxonómicos: Reinos, Dominios. Criterios taxonómicos. La Biología molecular como herramienta en taxonomía. Características generales, organización y clasificación de Archea, Eubacteria, Protista, Fungi, Plantae y Animalia.</w:t>
      </w:r>
    </w:p>
    <w:p w14:paraId="243F8A54" w14:textId="77777777" w:rsidR="00CB0906" w:rsidRPr="007F60D2" w:rsidRDefault="00CB0906" w:rsidP="007F60D2">
      <w:pPr>
        <w:pStyle w:val="Prrafodelista"/>
        <w:spacing w:line="276" w:lineRule="auto"/>
        <w:rPr>
          <w:rFonts w:ascii="Arial" w:hAnsi="Arial" w:cs="Arial"/>
          <w:lang w:eastAsia="zh-CN"/>
        </w:rPr>
      </w:pPr>
    </w:p>
    <w:p w14:paraId="34AA8FF5" w14:textId="77777777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lang w:eastAsia="zh-CN"/>
        </w:rPr>
      </w:pPr>
      <w:r w:rsidRPr="007F60D2">
        <w:rPr>
          <w:rFonts w:ascii="Arial" w:hAnsi="Arial" w:cs="Arial"/>
          <w:b/>
          <w:lang w:eastAsia="zh-CN"/>
        </w:rPr>
        <w:lastRenderedPageBreak/>
        <w:t xml:space="preserve"> UNIDAD 6. Ecología</w:t>
      </w:r>
      <w:r w:rsidR="00CB0906" w:rsidRPr="007F60D2">
        <w:rPr>
          <w:rFonts w:ascii="Arial" w:hAnsi="Arial" w:cs="Arial"/>
          <w:b/>
          <w:lang w:eastAsia="zh-CN"/>
        </w:rPr>
        <w:t xml:space="preserve"> </w:t>
      </w:r>
      <w:r w:rsidRPr="007F60D2">
        <w:rPr>
          <w:rFonts w:ascii="Arial" w:hAnsi="Arial" w:cs="Arial"/>
          <w:lang w:eastAsia="zh-CN"/>
        </w:rPr>
        <w:t>Poblaciones: atributos poblacionales, dinámica poblacional. Comunidades: interacciones interespecíficas. Ecosistemas: niveles tróficos, cadenas y redes tróficas. Nicho ecológico fundamental y real. Relaciones interespecíficas. Sucesión ecológica. Ecosistemas: flujo de energía en el ecosistema. Ciclos biogeoquímicos. Caracterización de los biomas. Impacto del hombre sobre los recursos naturales: deforestación, efecto de invernadero, depleción de ozono atmosférico, contaminación, disminución de la biodiversidad. Explotación de recursos: agricultura, silvicultura, acuicultura. Mecanismos de conservación. Fuentes alternativas de energía.</w:t>
      </w:r>
    </w:p>
    <w:p w14:paraId="0E6182DF" w14:textId="77777777" w:rsidR="00BC32D0" w:rsidRPr="007F60D2" w:rsidRDefault="00BC32D0" w:rsidP="007F60D2">
      <w:pPr>
        <w:spacing w:line="276" w:lineRule="auto"/>
        <w:jc w:val="both"/>
        <w:rPr>
          <w:rFonts w:ascii="Arial" w:hAnsi="Arial" w:cs="Arial"/>
          <w:b/>
          <w:bCs/>
          <w:lang w:eastAsia="zh-CN"/>
        </w:rPr>
      </w:pPr>
    </w:p>
    <w:p w14:paraId="4DE668D2" w14:textId="77777777" w:rsidR="00CB0906" w:rsidRPr="007F60D2" w:rsidRDefault="00BC32D0" w:rsidP="007F60D2">
      <w:pPr>
        <w:spacing w:line="276" w:lineRule="auto"/>
        <w:jc w:val="both"/>
        <w:rPr>
          <w:rFonts w:ascii="Arial" w:hAnsi="Arial" w:cs="Arial"/>
          <w:b/>
          <w:bCs/>
          <w:lang w:eastAsia="zh-CN"/>
        </w:rPr>
      </w:pPr>
      <w:r w:rsidRPr="007F60D2">
        <w:rPr>
          <w:rFonts w:ascii="Arial" w:hAnsi="Arial" w:cs="Arial"/>
          <w:b/>
          <w:bCs/>
          <w:lang w:eastAsia="zh-CN"/>
        </w:rPr>
        <w:t xml:space="preserve">Bibliografía </w:t>
      </w:r>
    </w:p>
    <w:p w14:paraId="1B5028E4" w14:textId="77777777" w:rsidR="00CB0906" w:rsidRPr="007F60D2" w:rsidRDefault="00CB0906" w:rsidP="007F60D2">
      <w:pPr>
        <w:spacing w:line="276" w:lineRule="auto"/>
        <w:jc w:val="both"/>
        <w:rPr>
          <w:rFonts w:ascii="Arial" w:hAnsi="Arial" w:cs="Arial"/>
          <w:b/>
          <w:bCs/>
          <w:lang w:eastAsia="zh-CN"/>
        </w:rPr>
      </w:pPr>
    </w:p>
    <w:p w14:paraId="6D3D7C2E" w14:textId="77777777" w:rsidR="00BC32D0" w:rsidRPr="007F60D2" w:rsidRDefault="00CB0906" w:rsidP="007F60D2">
      <w:pPr>
        <w:spacing w:line="276" w:lineRule="auto"/>
        <w:jc w:val="both"/>
        <w:rPr>
          <w:rFonts w:ascii="Arial" w:hAnsi="Arial" w:cs="Arial"/>
          <w:b/>
          <w:bCs/>
          <w:lang w:eastAsia="zh-CN"/>
        </w:rPr>
      </w:pPr>
      <w:r w:rsidRPr="007F60D2">
        <w:rPr>
          <w:rFonts w:ascii="Arial" w:hAnsi="Arial" w:cs="Arial"/>
          <w:b/>
          <w:bCs/>
          <w:lang w:eastAsia="zh-CN"/>
        </w:rPr>
        <w:t>Obligatoria</w:t>
      </w:r>
      <w:r w:rsidR="00BC32D0" w:rsidRPr="007F60D2">
        <w:rPr>
          <w:rFonts w:ascii="Arial" w:hAnsi="Arial" w:cs="Arial"/>
          <w:b/>
          <w:bCs/>
          <w:lang w:eastAsia="zh-CN"/>
        </w:rPr>
        <w:t xml:space="preserve">: </w:t>
      </w:r>
    </w:p>
    <w:p w14:paraId="6AD1EA3E" w14:textId="77777777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lang w:eastAsia="zh-CN"/>
        </w:rPr>
      </w:pPr>
      <w:r w:rsidRPr="007F60D2">
        <w:rPr>
          <w:rFonts w:ascii="Arial" w:hAnsi="Arial" w:cs="Arial"/>
          <w:lang w:val="en-US" w:eastAsia="zh-CN"/>
        </w:rPr>
        <w:t xml:space="preserve">Audesirk T., G. </w:t>
      </w:r>
      <w:r w:rsidR="009358A7" w:rsidRPr="007F60D2">
        <w:rPr>
          <w:rFonts w:ascii="Arial" w:hAnsi="Arial" w:cs="Arial"/>
          <w:lang w:val="en-US" w:eastAsia="zh-CN"/>
        </w:rPr>
        <w:t>Audesirk y</w:t>
      </w:r>
      <w:r w:rsidRPr="007F60D2">
        <w:rPr>
          <w:rFonts w:ascii="Arial" w:hAnsi="Arial" w:cs="Arial"/>
          <w:lang w:val="en-US" w:eastAsia="zh-CN"/>
        </w:rPr>
        <w:t xml:space="preserve"> B. E. Byers. </w:t>
      </w:r>
      <w:r w:rsidRPr="007F60D2">
        <w:rPr>
          <w:rFonts w:ascii="Arial" w:hAnsi="Arial" w:cs="Arial"/>
          <w:lang w:eastAsia="zh-CN"/>
        </w:rPr>
        <w:t>2013. Biología: La Vida en la Tierra. Novena Edición. Pearson Educación, México. 1000 páginas.</w:t>
      </w:r>
    </w:p>
    <w:p w14:paraId="12143E58" w14:textId="77777777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lang w:eastAsia="zh-CN"/>
        </w:rPr>
      </w:pPr>
      <w:r w:rsidRPr="007F60D2">
        <w:rPr>
          <w:rFonts w:ascii="Arial" w:hAnsi="Arial" w:cs="Arial"/>
          <w:lang w:val="en-US" w:eastAsia="zh-CN"/>
        </w:rPr>
        <w:t xml:space="preserve">Curtis H., N. S.  Barnes, A. Schneck y A. Massarini. </w:t>
      </w:r>
      <w:r w:rsidRPr="007F60D2">
        <w:rPr>
          <w:rFonts w:ascii="Arial" w:hAnsi="Arial" w:cs="Arial"/>
          <w:lang w:eastAsia="zh-CN"/>
        </w:rPr>
        <w:t xml:space="preserve">2008. Biología. Séptima Edición. Editorial Panamericana, Argentina. 1160 páginas. </w:t>
      </w:r>
    </w:p>
    <w:p w14:paraId="2DA86626" w14:textId="77777777" w:rsidR="00CB0906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lang w:eastAsia="zh-CN"/>
        </w:rPr>
      </w:pPr>
      <w:r w:rsidRPr="007F60D2">
        <w:rPr>
          <w:rFonts w:ascii="Arial" w:hAnsi="Arial" w:cs="Arial"/>
        </w:rPr>
        <w:t xml:space="preserve">Solomon E. P., L. R. Berg y D. W. Martin. 2008. Biology. Octava Edición. Thomson Brooks/Cole, USA.  1234 páginas. </w:t>
      </w:r>
    </w:p>
    <w:p w14:paraId="306391C7" w14:textId="77777777" w:rsidR="00CB0906" w:rsidRPr="007F60D2" w:rsidRDefault="00CB0906" w:rsidP="007F60D2">
      <w:pPr>
        <w:spacing w:line="276" w:lineRule="auto"/>
        <w:jc w:val="both"/>
        <w:rPr>
          <w:rFonts w:ascii="Arial" w:hAnsi="Arial" w:cs="Arial"/>
        </w:rPr>
      </w:pPr>
    </w:p>
    <w:p w14:paraId="76DC4E30" w14:textId="77777777" w:rsidR="00CB0906" w:rsidRPr="007F60D2" w:rsidRDefault="005377A2" w:rsidP="007F60D2">
      <w:pPr>
        <w:spacing w:line="276" w:lineRule="auto"/>
        <w:jc w:val="both"/>
        <w:rPr>
          <w:rFonts w:ascii="Arial" w:hAnsi="Arial" w:cs="Arial"/>
          <w:b/>
          <w:bCs/>
          <w:lang w:val="en-US" w:eastAsia="zh-CN"/>
        </w:rPr>
      </w:pPr>
      <w:r w:rsidRPr="007F60D2">
        <w:rPr>
          <w:rFonts w:ascii="Arial" w:hAnsi="Arial" w:cs="Arial"/>
          <w:b/>
          <w:bCs/>
          <w:lang w:val="en-US" w:eastAsia="zh-CN"/>
        </w:rPr>
        <w:t>C</w:t>
      </w:r>
      <w:r w:rsidR="00CB0906" w:rsidRPr="007F60D2">
        <w:rPr>
          <w:rFonts w:ascii="Arial" w:hAnsi="Arial" w:cs="Arial"/>
          <w:b/>
          <w:bCs/>
          <w:lang w:val="en-US" w:eastAsia="zh-CN"/>
        </w:rPr>
        <w:t>onsulta:</w:t>
      </w:r>
    </w:p>
    <w:p w14:paraId="7CB091E7" w14:textId="77777777" w:rsidR="00CB0906" w:rsidRPr="007F60D2" w:rsidRDefault="00CB0906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lang w:eastAsia="zh-CN"/>
        </w:rPr>
      </w:pPr>
      <w:r w:rsidRPr="007F60D2">
        <w:rPr>
          <w:rFonts w:ascii="Arial" w:hAnsi="Arial" w:cs="Arial"/>
          <w:lang w:val="en-US" w:eastAsia="zh-CN"/>
        </w:rPr>
        <w:t xml:space="preserve">Alberts B, D Bray, J Lewis, M Raff, K Roberts y JD Watson. </w:t>
      </w:r>
      <w:r w:rsidRPr="007F60D2">
        <w:rPr>
          <w:rFonts w:ascii="Arial" w:hAnsi="Arial" w:cs="Arial"/>
          <w:lang w:eastAsia="zh-CN"/>
        </w:rPr>
        <w:t xml:space="preserve">1996. Biología molecular de la célula. 3a ed.  </w:t>
      </w:r>
    </w:p>
    <w:p w14:paraId="1CDA3E89" w14:textId="77777777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lang w:eastAsia="zh-CN"/>
        </w:rPr>
      </w:pPr>
      <w:r w:rsidRPr="007F60D2">
        <w:rPr>
          <w:rFonts w:ascii="Arial" w:hAnsi="Arial" w:cs="Arial"/>
          <w:lang w:val="en-US"/>
        </w:rPr>
        <w:t xml:space="preserve">Begon M, JL Harper y CR Townsend. </w:t>
      </w:r>
      <w:r w:rsidRPr="007F60D2">
        <w:rPr>
          <w:rFonts w:ascii="Arial" w:hAnsi="Arial" w:cs="Arial"/>
        </w:rPr>
        <w:t>1987. Ecología: individuos, poblaciones y comunidades. Omega. Barcelona.</w:t>
      </w:r>
    </w:p>
    <w:p w14:paraId="7B9DCBBB" w14:textId="77777777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lang w:eastAsia="zh-CN"/>
        </w:rPr>
      </w:pPr>
      <w:r w:rsidRPr="007F60D2">
        <w:rPr>
          <w:rFonts w:ascii="Arial" w:hAnsi="Arial" w:cs="Arial"/>
        </w:rPr>
        <w:t>Brock TD y MT Madigan. 1993. Microbiolgía. 6a ed. Prentice-Hall Hispanoamericana. México.</w:t>
      </w:r>
    </w:p>
    <w:p w14:paraId="6F9DCD73" w14:textId="77777777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lang w:eastAsia="zh-CN"/>
        </w:rPr>
      </w:pPr>
      <w:r w:rsidRPr="007F60D2">
        <w:rPr>
          <w:rFonts w:ascii="Arial" w:hAnsi="Arial" w:cs="Arial"/>
        </w:rPr>
        <w:t>Dobzhansky T. 1993. Evolución. Omega. Barcelona.</w:t>
      </w:r>
    </w:p>
    <w:p w14:paraId="13DFB32F" w14:textId="77777777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lang w:eastAsia="zh-CN"/>
        </w:rPr>
      </w:pPr>
      <w:r w:rsidRPr="007F60D2">
        <w:rPr>
          <w:rFonts w:ascii="Arial" w:hAnsi="Arial" w:cs="Arial"/>
        </w:rPr>
        <w:t>Fincham JRS. 1986. Genética. Omega. Barcelona.</w:t>
      </w:r>
    </w:p>
    <w:p w14:paraId="07E9D60A" w14:textId="77777777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lang w:eastAsia="zh-CN"/>
        </w:rPr>
      </w:pPr>
      <w:r w:rsidRPr="007F60D2">
        <w:rPr>
          <w:rFonts w:ascii="Arial" w:hAnsi="Arial" w:cs="Arial"/>
        </w:rPr>
        <w:t xml:space="preserve">Jensen WA y FB Salisbury. </w:t>
      </w:r>
      <w:r w:rsidRPr="002F537E">
        <w:rPr>
          <w:rFonts w:ascii="Arial" w:hAnsi="Arial" w:cs="Arial"/>
          <w:lang w:val="es-AR"/>
        </w:rPr>
        <w:t xml:space="preserve">1988. Botánica. 2a ed. Mc Graw-Hill. </w:t>
      </w:r>
      <w:r w:rsidRPr="007F60D2">
        <w:rPr>
          <w:rFonts w:ascii="Arial" w:hAnsi="Arial" w:cs="Arial"/>
        </w:rPr>
        <w:t>México.</w:t>
      </w:r>
    </w:p>
    <w:p w14:paraId="30C4E772" w14:textId="77777777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lang w:eastAsia="zh-CN"/>
        </w:rPr>
      </w:pPr>
      <w:r w:rsidRPr="007F60D2">
        <w:rPr>
          <w:rFonts w:ascii="Arial" w:hAnsi="Arial" w:cs="Arial"/>
        </w:rPr>
        <w:t>Raven PH, RF Evert y SE Eichhorn. 1992. Biología de las plantas. Editorial Reverté SA. Buenos Aires.</w:t>
      </w:r>
    </w:p>
    <w:p w14:paraId="0CEFC188" w14:textId="77777777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lang w:eastAsia="zh-CN"/>
        </w:rPr>
      </w:pPr>
      <w:r w:rsidRPr="007F60D2">
        <w:rPr>
          <w:rFonts w:ascii="Arial" w:hAnsi="Arial" w:cs="Arial"/>
        </w:rPr>
        <w:t>Suzuki D y P Knudtson. 1991. Genética. Omega. Barcelona.</w:t>
      </w:r>
    </w:p>
    <w:p w14:paraId="64E02BF6" w14:textId="77777777" w:rsidR="00BC32D0" w:rsidRPr="007F60D2" w:rsidRDefault="00BC32D0" w:rsidP="007F60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lang w:eastAsia="zh-CN"/>
        </w:rPr>
      </w:pPr>
      <w:r w:rsidRPr="007F60D2">
        <w:rPr>
          <w:rFonts w:ascii="Arial" w:hAnsi="Arial" w:cs="Arial"/>
        </w:rPr>
        <w:t>Weisz PB. 1987. La Ciencia de la zoología. Omega. Barcelona.</w:t>
      </w:r>
    </w:p>
    <w:p w14:paraId="070366FE" w14:textId="77777777" w:rsidR="00BC32D0" w:rsidRDefault="00BC32D0" w:rsidP="007F60D2">
      <w:pPr>
        <w:spacing w:line="276" w:lineRule="auto"/>
        <w:jc w:val="both"/>
        <w:rPr>
          <w:rFonts w:ascii="Arial" w:hAnsi="Arial" w:cs="Arial"/>
          <w:b/>
          <w:bCs/>
          <w:lang w:eastAsia="zh-CN"/>
        </w:rPr>
      </w:pPr>
    </w:p>
    <w:p w14:paraId="2892E3F5" w14:textId="77777777" w:rsidR="003D7483" w:rsidRPr="003D7483" w:rsidRDefault="003D7483" w:rsidP="00974F55">
      <w:pPr>
        <w:spacing w:line="276" w:lineRule="auto"/>
        <w:jc w:val="both"/>
        <w:rPr>
          <w:rFonts w:ascii="Arial" w:hAnsi="Arial" w:cs="Arial"/>
        </w:rPr>
      </w:pPr>
      <w:bookmarkStart w:id="0" w:name="_Hlk515458355"/>
      <w:r w:rsidRPr="003D7483">
        <w:rPr>
          <w:rFonts w:ascii="Arial" w:hAnsi="Arial" w:cs="Arial"/>
        </w:rPr>
        <w:t>La bibliografía que no se encuentra en la Biblioteca de la UNQ es suministrada por los docentes, ya sea porque se dispone de las versiones electrónicas y/o se dispone del ejemplar en el grupo de investigación asociado.</w:t>
      </w:r>
    </w:p>
    <w:bookmarkEnd w:id="0"/>
    <w:p w14:paraId="264004FF" w14:textId="77777777" w:rsidR="003D7483" w:rsidRDefault="003D7483" w:rsidP="007F60D2">
      <w:pPr>
        <w:spacing w:line="276" w:lineRule="auto"/>
        <w:jc w:val="both"/>
        <w:rPr>
          <w:rFonts w:ascii="Arial" w:hAnsi="Arial" w:cs="Arial"/>
          <w:b/>
          <w:bCs/>
          <w:lang w:eastAsia="zh-CN"/>
        </w:rPr>
      </w:pPr>
    </w:p>
    <w:p w14:paraId="010C800F" w14:textId="77777777" w:rsidR="003D7483" w:rsidRPr="007F60D2" w:rsidRDefault="003D7483" w:rsidP="007F60D2">
      <w:pPr>
        <w:spacing w:line="276" w:lineRule="auto"/>
        <w:jc w:val="both"/>
        <w:rPr>
          <w:rFonts w:ascii="Arial" w:hAnsi="Arial" w:cs="Arial"/>
          <w:b/>
          <w:bCs/>
          <w:lang w:eastAsia="zh-CN"/>
        </w:rPr>
      </w:pPr>
    </w:p>
    <w:p w14:paraId="5799759F" w14:textId="77777777" w:rsidR="00BC32D0" w:rsidRPr="007F60D2" w:rsidRDefault="00BC32D0" w:rsidP="007F60D2">
      <w:pPr>
        <w:spacing w:line="276" w:lineRule="auto"/>
        <w:jc w:val="both"/>
        <w:rPr>
          <w:rFonts w:ascii="Arial" w:hAnsi="Arial" w:cs="Arial"/>
          <w:b/>
          <w:bCs/>
          <w:lang w:eastAsia="zh-CN"/>
        </w:rPr>
      </w:pPr>
      <w:r w:rsidRPr="007F60D2">
        <w:rPr>
          <w:rFonts w:ascii="Arial" w:hAnsi="Arial" w:cs="Arial"/>
          <w:b/>
          <w:bCs/>
          <w:lang w:eastAsia="zh-CN"/>
        </w:rPr>
        <w:t>Organización de las clases:</w:t>
      </w:r>
    </w:p>
    <w:p w14:paraId="35423B1E" w14:textId="77777777" w:rsidR="00BC32D0" w:rsidRPr="007F60D2" w:rsidRDefault="00BC32D0" w:rsidP="007F60D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zh-CN"/>
        </w:rPr>
      </w:pPr>
      <w:r w:rsidRPr="007F60D2">
        <w:rPr>
          <w:rFonts w:ascii="Arial" w:hAnsi="Arial" w:cs="Arial"/>
          <w:lang w:eastAsia="zh-CN"/>
        </w:rPr>
        <w:t xml:space="preserve">20 clases teóricas (explicación de temas y debate, desarrollo de ejercicios en </w:t>
      </w:r>
      <w:r w:rsidRPr="007F60D2">
        <w:rPr>
          <w:rFonts w:ascii="Arial" w:hAnsi="Arial" w:cs="Arial"/>
          <w:lang w:eastAsia="zh-CN"/>
        </w:rPr>
        <w:lastRenderedPageBreak/>
        <w:t>temas particulares).</w:t>
      </w:r>
    </w:p>
    <w:p w14:paraId="48E2B17C" w14:textId="77777777" w:rsidR="00CB0906" w:rsidRPr="007F60D2" w:rsidRDefault="00BC32D0" w:rsidP="007F60D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zh-CN"/>
        </w:rPr>
      </w:pPr>
      <w:r w:rsidRPr="007F60D2">
        <w:rPr>
          <w:rFonts w:ascii="Arial" w:hAnsi="Arial" w:cs="Arial"/>
        </w:rPr>
        <w:t xml:space="preserve"> 8 clases de trabajos prácticos de laboratorio (observación del material, realización y presentación de actividades realizadas, discusión, consulta de temas y dudas generadas, evaluación escrita). Cada trabajo práctico será llevado a cabo con posterioridad de las clases teóricas correspondientes.</w:t>
      </w:r>
    </w:p>
    <w:p w14:paraId="3BBFB5BE" w14:textId="77777777" w:rsidR="00BC32D0" w:rsidRPr="007F60D2" w:rsidRDefault="00BC32D0" w:rsidP="007F60D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zh-CN"/>
        </w:rPr>
      </w:pPr>
      <w:r w:rsidRPr="007F60D2">
        <w:rPr>
          <w:rFonts w:ascii="Arial" w:hAnsi="Arial" w:cs="Arial"/>
        </w:rPr>
        <w:t>1 clase de ejercicios teórico-prácticos (elaboración de ejercicios y correcciones en clase usando pizarrón).</w:t>
      </w:r>
    </w:p>
    <w:p w14:paraId="44AC0FBE" w14:textId="77777777" w:rsidR="00BC32D0" w:rsidRPr="007F60D2" w:rsidRDefault="00BC32D0" w:rsidP="007F60D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zh-CN"/>
        </w:rPr>
      </w:pPr>
      <w:r w:rsidRPr="007F60D2">
        <w:rPr>
          <w:rFonts w:ascii="Arial" w:hAnsi="Arial" w:cs="Arial"/>
        </w:rPr>
        <w:t>2 exámenes parciales teórico-prácticos (3 bloques por parcial considerando las 6 unidades temáticas de la asignatura).</w:t>
      </w:r>
    </w:p>
    <w:p w14:paraId="17E4BE13" w14:textId="77777777" w:rsidR="00BC32D0" w:rsidRPr="007F60D2" w:rsidRDefault="00BC32D0" w:rsidP="007F60D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zh-CN"/>
        </w:rPr>
      </w:pPr>
      <w:r w:rsidRPr="007F60D2">
        <w:rPr>
          <w:rFonts w:ascii="Arial" w:hAnsi="Arial" w:cs="Arial"/>
        </w:rPr>
        <w:t>Recuperatorio de ambos exámenes parciales en caso de ser necesario.</w:t>
      </w:r>
    </w:p>
    <w:p w14:paraId="3D5C8E68" w14:textId="77777777" w:rsidR="00BC32D0" w:rsidRPr="007F60D2" w:rsidRDefault="00BC32D0" w:rsidP="007F60D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zh-CN"/>
        </w:rPr>
      </w:pPr>
      <w:r w:rsidRPr="007F60D2">
        <w:rPr>
          <w:rFonts w:ascii="Arial" w:hAnsi="Arial" w:cs="Arial"/>
        </w:rPr>
        <w:t>Explicación y discusión de los ejercicios de cada examen realizado por los alumnos posterior a la evaluación llevada a cabo por el docente.</w:t>
      </w:r>
    </w:p>
    <w:p w14:paraId="22D00BC4" w14:textId="77777777" w:rsidR="00BC32D0" w:rsidRPr="007F60D2" w:rsidRDefault="00BC32D0" w:rsidP="007F60D2">
      <w:pPr>
        <w:spacing w:line="276" w:lineRule="auto"/>
        <w:jc w:val="both"/>
        <w:rPr>
          <w:rFonts w:ascii="Arial" w:hAnsi="Arial" w:cs="Arial"/>
          <w:b/>
          <w:bCs/>
          <w:lang w:eastAsia="zh-CN"/>
        </w:rPr>
      </w:pPr>
    </w:p>
    <w:p w14:paraId="22602BD5" w14:textId="77777777" w:rsidR="00BC32D0" w:rsidRDefault="00BC32D0" w:rsidP="007F60D2">
      <w:pPr>
        <w:spacing w:line="276" w:lineRule="auto"/>
        <w:jc w:val="both"/>
        <w:rPr>
          <w:rFonts w:ascii="Arial" w:hAnsi="Arial" w:cs="Arial"/>
          <w:b/>
          <w:bCs/>
          <w:lang w:eastAsia="zh-CN"/>
        </w:rPr>
      </w:pPr>
    </w:p>
    <w:p w14:paraId="5E7E44BF" w14:textId="77777777" w:rsidR="00163D12" w:rsidRDefault="00163D12" w:rsidP="007F60D2">
      <w:pPr>
        <w:spacing w:line="276" w:lineRule="auto"/>
        <w:jc w:val="both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Trabajos Prácticos:</w:t>
      </w:r>
    </w:p>
    <w:p w14:paraId="2D204055" w14:textId="77777777" w:rsidR="00163D12" w:rsidRDefault="00163D12" w:rsidP="007F60D2">
      <w:pPr>
        <w:spacing w:line="276" w:lineRule="auto"/>
        <w:jc w:val="both"/>
        <w:rPr>
          <w:rFonts w:ascii="Arial" w:hAnsi="Arial" w:cs="Arial"/>
          <w:b/>
          <w:bCs/>
          <w:lang w:eastAsia="zh-CN"/>
        </w:rPr>
      </w:pPr>
    </w:p>
    <w:p w14:paraId="4950DAC4" w14:textId="77777777" w:rsidR="00032274" w:rsidRDefault="00163D12" w:rsidP="007F60D2">
      <w:pPr>
        <w:spacing w:line="276" w:lineRule="auto"/>
        <w:jc w:val="both"/>
        <w:rPr>
          <w:rFonts w:ascii="Arial" w:hAnsi="Arial" w:cs="Arial"/>
        </w:rPr>
      </w:pPr>
      <w:r w:rsidRPr="00032274">
        <w:rPr>
          <w:rFonts w:ascii="Arial" w:hAnsi="Arial" w:cs="Arial"/>
          <w:b/>
        </w:rPr>
        <w:t>Trabajo Práctico 1</w:t>
      </w:r>
      <w:r w:rsidRPr="00032274">
        <w:rPr>
          <w:rFonts w:ascii="Arial" w:hAnsi="Arial" w:cs="Arial"/>
        </w:rPr>
        <w:t xml:space="preserve">. Microscopía y Célula: Uso de microscopio óptico y estereoscópico. Observación de diferentes tipos de células. Elaboración de preparados de distintos organismos eucariotas y procariotas para observación de distintas organelas y estructuras celulares. </w:t>
      </w:r>
    </w:p>
    <w:p w14:paraId="3DE55B88" w14:textId="77777777" w:rsidR="00032274" w:rsidRDefault="00163D12" w:rsidP="007F60D2">
      <w:pPr>
        <w:spacing w:line="276" w:lineRule="auto"/>
        <w:jc w:val="both"/>
        <w:rPr>
          <w:rFonts w:ascii="Arial" w:hAnsi="Arial" w:cs="Arial"/>
        </w:rPr>
      </w:pPr>
      <w:r w:rsidRPr="00032274">
        <w:rPr>
          <w:rFonts w:ascii="Arial" w:hAnsi="Arial" w:cs="Arial"/>
          <w:b/>
        </w:rPr>
        <w:t>Trabajo Práctico 2</w:t>
      </w:r>
      <w:r w:rsidRPr="00032274">
        <w:rPr>
          <w:rFonts w:ascii="Arial" w:hAnsi="Arial" w:cs="Arial"/>
        </w:rPr>
        <w:t xml:space="preserve">. Mitosis y Meiosis. Observación de preparaciones cromosómicas de </w:t>
      </w:r>
      <w:r w:rsidRPr="00032274">
        <w:rPr>
          <w:rFonts w:ascii="Arial" w:hAnsi="Arial" w:cs="Arial"/>
          <w:i/>
        </w:rPr>
        <w:t>Alium cepa</w:t>
      </w:r>
      <w:r w:rsidRPr="00032274">
        <w:rPr>
          <w:rFonts w:ascii="Arial" w:hAnsi="Arial" w:cs="Arial"/>
        </w:rPr>
        <w:t xml:space="preserve"> (cebolla). Observación de las distintas fases de la reproducción celular. Análisis y discusión en base a fotografías de distintos cariotipos. Resolución de ejercicios. </w:t>
      </w:r>
    </w:p>
    <w:p w14:paraId="22F55171" w14:textId="3A49A4FB" w:rsidR="00032274" w:rsidRDefault="00163D12" w:rsidP="007F60D2">
      <w:pPr>
        <w:spacing w:line="276" w:lineRule="auto"/>
        <w:jc w:val="both"/>
        <w:rPr>
          <w:rFonts w:ascii="Arial" w:hAnsi="Arial" w:cs="Arial"/>
        </w:rPr>
      </w:pPr>
      <w:r w:rsidRPr="00032274">
        <w:rPr>
          <w:rFonts w:ascii="Arial" w:hAnsi="Arial" w:cs="Arial"/>
          <w:b/>
        </w:rPr>
        <w:t>Trabajo Práctico 3</w:t>
      </w:r>
      <w:r w:rsidRPr="00032274">
        <w:rPr>
          <w:rFonts w:ascii="Arial" w:hAnsi="Arial" w:cs="Arial"/>
        </w:rPr>
        <w:t>. Protistas y Hongos. Elaboración y observación de preparaciones temporarias a partir de muestras obtenidas a campo. Elaboración y observación de hongos a partir de cultivos en medio APG (agar</w:t>
      </w:r>
      <w:r w:rsidR="00D278E4">
        <w:rPr>
          <w:rFonts w:ascii="Arial" w:hAnsi="Arial" w:cs="Arial"/>
        </w:rPr>
        <w:t xml:space="preserve"> </w:t>
      </w:r>
      <w:r w:rsidRPr="00032274">
        <w:rPr>
          <w:rFonts w:ascii="Arial" w:hAnsi="Arial" w:cs="Arial"/>
        </w:rPr>
        <w:t>papa-glucosa).</w:t>
      </w:r>
    </w:p>
    <w:p w14:paraId="38421825" w14:textId="77777777" w:rsidR="00032274" w:rsidRDefault="00163D12" w:rsidP="007F60D2">
      <w:pPr>
        <w:spacing w:line="276" w:lineRule="auto"/>
        <w:jc w:val="both"/>
        <w:rPr>
          <w:rFonts w:ascii="Arial" w:hAnsi="Arial" w:cs="Arial"/>
        </w:rPr>
      </w:pPr>
      <w:r w:rsidRPr="00032274">
        <w:rPr>
          <w:rFonts w:ascii="Arial" w:hAnsi="Arial" w:cs="Arial"/>
          <w:b/>
        </w:rPr>
        <w:t>Trabajo Práctico 4</w:t>
      </w:r>
      <w:r w:rsidRPr="00032274">
        <w:rPr>
          <w:rFonts w:ascii="Arial" w:hAnsi="Arial" w:cs="Arial"/>
        </w:rPr>
        <w:t xml:space="preserve">. Plantas I (Anatomía, diversidad y ciclos vitales). Observación de las características de los principales grupos de plantas que permiten su clasificación. Disección de flores y frutos. </w:t>
      </w:r>
    </w:p>
    <w:p w14:paraId="5AA510D7" w14:textId="78461319" w:rsidR="00032274" w:rsidRDefault="00163D12" w:rsidP="007F60D2">
      <w:pPr>
        <w:spacing w:line="276" w:lineRule="auto"/>
        <w:jc w:val="both"/>
        <w:rPr>
          <w:rFonts w:ascii="Arial" w:hAnsi="Arial" w:cs="Arial"/>
        </w:rPr>
      </w:pPr>
      <w:r w:rsidRPr="00032274">
        <w:rPr>
          <w:rFonts w:ascii="Arial" w:hAnsi="Arial" w:cs="Arial"/>
          <w:b/>
        </w:rPr>
        <w:t>Trabajo Práctico 5</w:t>
      </w:r>
      <w:r w:rsidRPr="00032274">
        <w:rPr>
          <w:rFonts w:ascii="Arial" w:hAnsi="Arial" w:cs="Arial"/>
        </w:rPr>
        <w:t xml:space="preserve">. Plantas II (Anatomía e Histología): Observación bajo microscopio óptico de preparaciones de órganos y tejidos de </w:t>
      </w:r>
      <w:r w:rsidR="00D278E4" w:rsidRPr="00032274">
        <w:rPr>
          <w:rFonts w:ascii="Arial" w:hAnsi="Arial" w:cs="Arial"/>
        </w:rPr>
        <w:t>Angiospermas</w:t>
      </w:r>
      <w:r w:rsidRPr="00032274">
        <w:rPr>
          <w:rFonts w:ascii="Arial" w:hAnsi="Arial" w:cs="Arial"/>
        </w:rPr>
        <w:t>.</w:t>
      </w:r>
    </w:p>
    <w:p w14:paraId="0983FA4D" w14:textId="77777777" w:rsidR="00032274" w:rsidRDefault="00163D12" w:rsidP="007F60D2">
      <w:pPr>
        <w:spacing w:line="276" w:lineRule="auto"/>
        <w:jc w:val="both"/>
        <w:rPr>
          <w:rFonts w:ascii="Arial" w:hAnsi="Arial" w:cs="Arial"/>
        </w:rPr>
      </w:pPr>
      <w:r w:rsidRPr="00032274">
        <w:rPr>
          <w:rFonts w:ascii="Arial" w:hAnsi="Arial" w:cs="Arial"/>
          <w:b/>
        </w:rPr>
        <w:t>Trabajo Práctico 6</w:t>
      </w:r>
      <w:r w:rsidRPr="00032274">
        <w:rPr>
          <w:rFonts w:ascii="Arial" w:hAnsi="Arial" w:cs="Arial"/>
        </w:rPr>
        <w:t xml:space="preserve">. Animales I (Anatomía, diversidad, ciclos vitales y adaptaciones de invertebrados) Observación de ejemplares, tejidos y estructuras en microscopio óptico y estereoscópico. </w:t>
      </w:r>
    </w:p>
    <w:p w14:paraId="2726088F" w14:textId="77777777" w:rsidR="00032274" w:rsidRDefault="00163D12" w:rsidP="007F60D2">
      <w:pPr>
        <w:spacing w:line="276" w:lineRule="auto"/>
        <w:jc w:val="both"/>
        <w:rPr>
          <w:rFonts w:ascii="Arial" w:hAnsi="Arial" w:cs="Arial"/>
        </w:rPr>
      </w:pPr>
      <w:r w:rsidRPr="00032274">
        <w:rPr>
          <w:rFonts w:ascii="Arial" w:hAnsi="Arial" w:cs="Arial"/>
          <w:b/>
        </w:rPr>
        <w:t>Trabajo Práctico 7</w:t>
      </w:r>
      <w:r w:rsidRPr="00032274">
        <w:rPr>
          <w:rFonts w:ascii="Arial" w:hAnsi="Arial" w:cs="Arial"/>
        </w:rPr>
        <w:t xml:space="preserve">. Animales II (Anatomía, diversidad, evolución y adaptaciones en vertebrados). Observación de ejemplares, tejidos y estructuras en microscopio </w:t>
      </w:r>
      <w:r w:rsidRPr="00032274">
        <w:rPr>
          <w:rFonts w:ascii="Arial" w:hAnsi="Arial" w:cs="Arial"/>
        </w:rPr>
        <w:lastRenderedPageBreak/>
        <w:t>estereoscópico.</w:t>
      </w:r>
    </w:p>
    <w:p w14:paraId="79230C58" w14:textId="77777777" w:rsidR="00163D12" w:rsidRDefault="00163D12" w:rsidP="007F60D2">
      <w:pPr>
        <w:spacing w:line="276" w:lineRule="auto"/>
        <w:jc w:val="both"/>
        <w:rPr>
          <w:rFonts w:ascii="Arial" w:hAnsi="Arial" w:cs="Arial"/>
        </w:rPr>
      </w:pPr>
      <w:r w:rsidRPr="00032274">
        <w:rPr>
          <w:rFonts w:ascii="Arial" w:hAnsi="Arial" w:cs="Arial"/>
          <w:b/>
        </w:rPr>
        <w:t>Trabajo Práctico 8</w:t>
      </w:r>
      <w:r w:rsidRPr="00032274">
        <w:rPr>
          <w:rFonts w:ascii="Arial" w:hAnsi="Arial" w:cs="Arial"/>
        </w:rPr>
        <w:t xml:space="preserve">. Ecología (Análisis de competencia interespecífica). Repique y seguimiento del crecimiento de diferentes cepas de </w:t>
      </w:r>
      <w:r w:rsidRPr="00032274">
        <w:rPr>
          <w:rFonts w:ascii="Arial" w:hAnsi="Arial" w:cs="Arial"/>
          <w:i/>
        </w:rPr>
        <w:t xml:space="preserve">Penicillium </w:t>
      </w:r>
      <w:r w:rsidRPr="00032274">
        <w:rPr>
          <w:rFonts w:ascii="Arial" w:hAnsi="Arial" w:cs="Arial"/>
        </w:rPr>
        <w:t xml:space="preserve">sp. y </w:t>
      </w:r>
      <w:r w:rsidRPr="00032274">
        <w:rPr>
          <w:rFonts w:ascii="Arial" w:hAnsi="Arial" w:cs="Arial"/>
          <w:i/>
        </w:rPr>
        <w:t>Aspergillius</w:t>
      </w:r>
      <w:r w:rsidRPr="00032274">
        <w:rPr>
          <w:rFonts w:ascii="Arial" w:hAnsi="Arial" w:cs="Arial"/>
        </w:rPr>
        <w:t xml:space="preserve"> sp. en monocultivo y en competencia directa. Análisis del crecimiento y elaboración de tablas de vida.</w:t>
      </w:r>
    </w:p>
    <w:p w14:paraId="509D873A" w14:textId="77777777" w:rsidR="00032274" w:rsidRPr="00032274" w:rsidRDefault="00032274" w:rsidP="007F60D2">
      <w:pPr>
        <w:spacing w:line="276" w:lineRule="auto"/>
        <w:jc w:val="both"/>
        <w:rPr>
          <w:rFonts w:ascii="Arial" w:hAnsi="Arial" w:cs="Arial"/>
          <w:b/>
          <w:bCs/>
          <w:lang w:eastAsia="zh-CN"/>
        </w:rPr>
      </w:pPr>
    </w:p>
    <w:p w14:paraId="46598E44" w14:textId="77777777" w:rsidR="00163D12" w:rsidRPr="007F60D2" w:rsidRDefault="00163D12" w:rsidP="007F60D2">
      <w:pPr>
        <w:spacing w:line="276" w:lineRule="auto"/>
        <w:jc w:val="both"/>
        <w:rPr>
          <w:rFonts w:ascii="Arial" w:hAnsi="Arial" w:cs="Arial"/>
          <w:b/>
          <w:bCs/>
          <w:lang w:eastAsia="zh-CN"/>
        </w:rPr>
      </w:pPr>
    </w:p>
    <w:p w14:paraId="74B3AA81" w14:textId="77777777" w:rsidR="00BC32D0" w:rsidRPr="007F60D2" w:rsidRDefault="00BC32D0" w:rsidP="007F60D2">
      <w:pPr>
        <w:spacing w:line="276" w:lineRule="auto"/>
        <w:jc w:val="both"/>
        <w:rPr>
          <w:rFonts w:ascii="Arial" w:hAnsi="Arial" w:cs="Arial"/>
          <w:b/>
          <w:bCs/>
          <w:lang w:eastAsia="zh-CN"/>
        </w:rPr>
      </w:pPr>
      <w:r w:rsidRPr="007F60D2">
        <w:rPr>
          <w:rFonts w:ascii="Arial" w:hAnsi="Arial" w:cs="Arial"/>
          <w:b/>
          <w:bCs/>
          <w:lang w:eastAsia="zh-CN"/>
        </w:rPr>
        <w:t>Modalidad de evaluación:</w:t>
      </w:r>
      <w:r w:rsidR="00CB0906" w:rsidRPr="007F60D2">
        <w:rPr>
          <w:rFonts w:ascii="Arial" w:hAnsi="Arial" w:cs="Arial"/>
          <w:b/>
          <w:bCs/>
          <w:lang w:eastAsia="zh-CN"/>
        </w:rPr>
        <w:t xml:space="preserve"> </w:t>
      </w:r>
      <w:r w:rsidRPr="007F60D2">
        <w:rPr>
          <w:rFonts w:ascii="Arial" w:hAnsi="Arial" w:cs="Arial"/>
          <w:lang w:eastAsia="es-AR"/>
        </w:rPr>
        <w:t xml:space="preserve">El curso ofrece clases teóricas expositivas, discusión de artículos </w:t>
      </w:r>
      <w:r w:rsidR="003D7483" w:rsidRPr="007F60D2">
        <w:rPr>
          <w:rFonts w:ascii="Arial" w:hAnsi="Arial" w:cs="Arial"/>
          <w:lang w:eastAsia="es-AR"/>
        </w:rPr>
        <w:t>y confección</w:t>
      </w:r>
      <w:r w:rsidRPr="007F60D2">
        <w:rPr>
          <w:rFonts w:ascii="Arial" w:hAnsi="Arial" w:cs="Arial"/>
          <w:lang w:eastAsia="es-AR"/>
        </w:rPr>
        <w:t xml:space="preserve"> de monografías.</w:t>
      </w:r>
      <w:r w:rsidRPr="007F60D2">
        <w:rPr>
          <w:rFonts w:ascii="Arial" w:hAnsi="Arial" w:cs="Arial"/>
          <w:i/>
          <w:lang w:eastAsia="es-AR"/>
        </w:rPr>
        <w:t xml:space="preserve"> </w:t>
      </w:r>
      <w:r w:rsidRPr="007F60D2">
        <w:rPr>
          <w:rFonts w:ascii="Arial" w:hAnsi="Arial" w:cs="Arial"/>
          <w:lang w:eastAsia="es-AR"/>
        </w:rPr>
        <w:t>Se realizan 8 trabajos prácticos de laboratorio con preparación y observación de preparados de cultivos celulares, histológicos, disección y observación de ejemplares.</w:t>
      </w:r>
    </w:p>
    <w:p w14:paraId="2BA114F8" w14:textId="77777777" w:rsidR="00BC32D0" w:rsidRPr="007F60D2" w:rsidRDefault="00BC32D0" w:rsidP="007F60D2">
      <w:pPr>
        <w:spacing w:line="276" w:lineRule="auto"/>
        <w:jc w:val="both"/>
        <w:rPr>
          <w:rFonts w:ascii="Arial" w:hAnsi="Arial" w:cs="Arial"/>
          <w:lang w:eastAsia="zh-CN"/>
        </w:rPr>
      </w:pPr>
    </w:p>
    <w:p w14:paraId="5DAE3C8B" w14:textId="77777777" w:rsidR="00BC32D0" w:rsidRPr="007F60D2" w:rsidRDefault="00BC32D0" w:rsidP="007F60D2">
      <w:pPr>
        <w:spacing w:line="276" w:lineRule="auto"/>
        <w:jc w:val="both"/>
        <w:rPr>
          <w:rFonts w:ascii="Arial" w:hAnsi="Arial" w:cs="Arial"/>
          <w:lang w:eastAsia="zh-CN"/>
        </w:rPr>
      </w:pPr>
      <w:r w:rsidRPr="007F60D2">
        <w:rPr>
          <w:rFonts w:ascii="Arial" w:hAnsi="Arial" w:cs="Arial"/>
          <w:lang w:eastAsia="zh-CN"/>
        </w:rPr>
        <w:t>Para aprobar la asignatura se deberá:</w:t>
      </w:r>
    </w:p>
    <w:p w14:paraId="00558128" w14:textId="77777777" w:rsidR="00BC32D0" w:rsidRPr="007F60D2" w:rsidRDefault="00BC32D0" w:rsidP="007F60D2">
      <w:pPr>
        <w:spacing w:line="276" w:lineRule="auto"/>
        <w:jc w:val="both"/>
        <w:rPr>
          <w:rFonts w:ascii="Arial" w:hAnsi="Arial" w:cs="Arial"/>
          <w:lang w:eastAsia="zh-CN"/>
        </w:rPr>
      </w:pPr>
    </w:p>
    <w:p w14:paraId="6B489B25" w14:textId="77777777" w:rsidR="00BC32D0" w:rsidRPr="007F60D2" w:rsidRDefault="00BC32D0" w:rsidP="007F60D2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eastAsia="zh-CN"/>
        </w:rPr>
      </w:pPr>
      <w:r w:rsidRPr="007F60D2">
        <w:rPr>
          <w:rFonts w:ascii="Arial" w:hAnsi="Arial" w:cs="Arial"/>
          <w:lang w:eastAsia="zh-CN"/>
        </w:rPr>
        <w:t xml:space="preserve">Aprobar dos exámenes parciales (con distintos bloques temáticos), la nota para aprobar es </w:t>
      </w:r>
      <w:r w:rsidR="00974F55">
        <w:rPr>
          <w:rFonts w:ascii="Arial" w:hAnsi="Arial" w:cs="Arial"/>
          <w:lang w:eastAsia="zh-CN"/>
        </w:rPr>
        <w:t>40/100</w:t>
      </w:r>
      <w:r w:rsidRPr="007F60D2">
        <w:rPr>
          <w:rFonts w:ascii="Arial" w:hAnsi="Arial" w:cs="Arial"/>
          <w:lang w:eastAsia="zh-CN"/>
        </w:rPr>
        <w:t xml:space="preserve"> puntos. Para aprobar cada bloque temático, se debe obtener al menos el 50% del puntaje correspondiente a dicho bloque. Los parciales o los bloques temáticos se podrán recuperar solo una vez. Si el docente lo considera necesario, de reprobar la mayoría de los bloques, deberá recuperarse todo el parcial.</w:t>
      </w:r>
    </w:p>
    <w:p w14:paraId="5B74BC73" w14:textId="218AF530" w:rsidR="00BC32D0" w:rsidRPr="007F60D2" w:rsidRDefault="00BC32D0" w:rsidP="007F60D2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eastAsia="zh-CN"/>
        </w:rPr>
      </w:pPr>
      <w:r w:rsidRPr="007F60D2">
        <w:rPr>
          <w:rFonts w:ascii="Arial" w:hAnsi="Arial" w:cs="Arial"/>
          <w:lang w:eastAsia="zh-CN"/>
        </w:rPr>
        <w:t>Aprobar un coloquio integrador al final del cuatrimestre o bien antes de iniciar el cuatrimestre siguiente. Aquellos alumnos</w:t>
      </w:r>
      <w:r w:rsidR="003D15B9">
        <w:rPr>
          <w:rFonts w:ascii="Arial" w:hAnsi="Arial" w:cs="Arial"/>
          <w:lang w:eastAsia="zh-CN"/>
        </w:rPr>
        <w:t>/as</w:t>
      </w:r>
      <w:r w:rsidRPr="007F60D2">
        <w:rPr>
          <w:rFonts w:ascii="Arial" w:hAnsi="Arial" w:cs="Arial"/>
          <w:lang w:eastAsia="zh-CN"/>
        </w:rPr>
        <w:t xml:space="preserve"> que obtengan al menos 7 puntos en cada bloque por parcial y un promedio de 7 puntos entre ambos, aprobarán la materia por promoción. </w:t>
      </w:r>
    </w:p>
    <w:p w14:paraId="286E601F" w14:textId="77777777" w:rsidR="00BC32D0" w:rsidRPr="007F60D2" w:rsidRDefault="00BC32D0" w:rsidP="007F60D2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eastAsia="zh-CN"/>
        </w:rPr>
      </w:pPr>
      <w:r w:rsidRPr="007F60D2">
        <w:rPr>
          <w:rFonts w:ascii="Arial" w:hAnsi="Arial" w:cs="Arial"/>
          <w:lang w:eastAsia="zh-CN"/>
        </w:rPr>
        <w:t xml:space="preserve">Los trabajos prácticos contribuyen proporcionalmente con el 25% de la nota final de la materia. Se aprueban con </w:t>
      </w:r>
      <w:r w:rsidR="00974F55">
        <w:rPr>
          <w:rFonts w:ascii="Arial" w:hAnsi="Arial" w:cs="Arial"/>
          <w:lang w:eastAsia="zh-CN"/>
        </w:rPr>
        <w:t>4</w:t>
      </w:r>
      <w:r w:rsidRPr="007F60D2">
        <w:rPr>
          <w:rFonts w:ascii="Arial" w:hAnsi="Arial" w:cs="Arial"/>
          <w:lang w:eastAsia="zh-CN"/>
        </w:rPr>
        <w:t>0</w:t>
      </w:r>
      <w:r w:rsidR="00974F55">
        <w:rPr>
          <w:rFonts w:ascii="Arial" w:hAnsi="Arial" w:cs="Arial"/>
          <w:lang w:eastAsia="zh-CN"/>
        </w:rPr>
        <w:t>/100</w:t>
      </w:r>
      <w:r w:rsidRPr="007F60D2">
        <w:rPr>
          <w:rFonts w:ascii="Arial" w:hAnsi="Arial" w:cs="Arial"/>
          <w:lang w:eastAsia="zh-CN"/>
        </w:rPr>
        <w:t xml:space="preserve"> puntos. Debe presentarse una guía de actividades y rendir un cuestionario en cada uno de los 8 trabajos prácticos.</w:t>
      </w:r>
    </w:p>
    <w:p w14:paraId="2D6A3EA9" w14:textId="77777777" w:rsidR="00BC32D0" w:rsidRPr="007F60D2" w:rsidRDefault="00BC32D0" w:rsidP="007F60D2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eastAsia="zh-CN"/>
        </w:rPr>
      </w:pPr>
      <w:r w:rsidRPr="007F60D2">
        <w:rPr>
          <w:rFonts w:ascii="Arial" w:hAnsi="Arial" w:cs="Arial"/>
          <w:lang w:eastAsia="zh-CN"/>
        </w:rPr>
        <w:t>Se deben aprobar 6 de los 8 trabajos prácticos realizados durante la cursada.</w:t>
      </w:r>
    </w:p>
    <w:p w14:paraId="5FF2921D" w14:textId="77777777" w:rsidR="00BC32D0" w:rsidRPr="007F60D2" w:rsidRDefault="00BC32D0" w:rsidP="007F60D2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eastAsia="zh-CN"/>
        </w:rPr>
      </w:pPr>
      <w:r w:rsidRPr="007F60D2">
        <w:rPr>
          <w:rFonts w:ascii="Arial" w:hAnsi="Arial" w:cs="Arial"/>
          <w:lang w:eastAsia="zh-CN"/>
        </w:rPr>
        <w:t xml:space="preserve">La nota final del curso surgirá del promedio de las notas obtenidas en los exámenes parciales, trabajos prácticos y los recuperatorios. </w:t>
      </w:r>
    </w:p>
    <w:p w14:paraId="77DC4FA1" w14:textId="77777777" w:rsidR="00CB0906" w:rsidRPr="007F60D2" w:rsidRDefault="00CB0906" w:rsidP="007F60D2">
      <w:pPr>
        <w:spacing w:line="276" w:lineRule="auto"/>
        <w:jc w:val="both"/>
        <w:rPr>
          <w:rFonts w:ascii="Arial" w:hAnsi="Arial" w:cs="Arial"/>
          <w:lang w:val="es-MX"/>
        </w:rPr>
      </w:pPr>
    </w:p>
    <w:p w14:paraId="59E7BF4F" w14:textId="77777777" w:rsidR="00194EEC" w:rsidRPr="007F60D2" w:rsidRDefault="00194EEC" w:rsidP="007F60D2">
      <w:pPr>
        <w:spacing w:line="276" w:lineRule="auto"/>
        <w:jc w:val="both"/>
        <w:rPr>
          <w:rFonts w:ascii="Arial" w:hAnsi="Arial" w:cs="Arial"/>
          <w:b/>
          <w:bCs/>
          <w:color w:val="000000"/>
          <w:lang w:val="es-ES_tradnl"/>
        </w:rPr>
      </w:pPr>
      <w:r w:rsidRPr="007F60D2">
        <w:rPr>
          <w:rFonts w:ascii="Arial" w:hAnsi="Arial" w:cs="Arial"/>
          <w:b/>
          <w:bCs/>
          <w:color w:val="000000"/>
          <w:lang w:val="es-ES_tradnl"/>
        </w:rPr>
        <w:t xml:space="preserve">Aprobación de la asignatura según Régimen de Estudios </w:t>
      </w:r>
      <w:r w:rsidR="009358A7">
        <w:rPr>
          <w:rFonts w:ascii="Arial" w:hAnsi="Arial" w:cs="Arial"/>
          <w:b/>
          <w:bCs/>
          <w:color w:val="000000"/>
          <w:lang w:val="es-ES_tradnl"/>
        </w:rPr>
        <w:t xml:space="preserve">vigente </w:t>
      </w:r>
      <w:r w:rsidRPr="007F60D2">
        <w:rPr>
          <w:rFonts w:ascii="Arial" w:hAnsi="Arial" w:cs="Arial"/>
          <w:b/>
          <w:bCs/>
          <w:color w:val="000000"/>
          <w:lang w:val="es-ES_tradnl"/>
        </w:rPr>
        <w:t xml:space="preserve">de la Universidad Nacional de Quilmes: </w:t>
      </w:r>
    </w:p>
    <w:p w14:paraId="2AA3223A" w14:textId="77777777" w:rsidR="00194EEC" w:rsidRPr="007F60D2" w:rsidRDefault="00194EEC" w:rsidP="007F60D2">
      <w:pPr>
        <w:spacing w:line="276" w:lineRule="auto"/>
        <w:jc w:val="both"/>
        <w:rPr>
          <w:rFonts w:ascii="Arial" w:hAnsi="Arial" w:cs="Arial"/>
          <w:lang w:val="es-MX"/>
        </w:rPr>
      </w:pPr>
      <w:r w:rsidRPr="007F60D2">
        <w:rPr>
          <w:rFonts w:ascii="Arial" w:hAnsi="Arial" w:cs="Arial"/>
          <w:lang w:val="es-MX"/>
        </w:rPr>
        <w:t xml:space="preserve">La aprobación de la materia bajo el régimen de </w:t>
      </w:r>
      <w:r w:rsidR="009358A7" w:rsidRPr="007F60D2">
        <w:rPr>
          <w:rFonts w:ascii="Arial" w:hAnsi="Arial" w:cs="Arial"/>
          <w:lang w:val="es-MX"/>
        </w:rPr>
        <w:t>regularidad</w:t>
      </w:r>
      <w:r w:rsidRPr="007F60D2">
        <w:rPr>
          <w:rFonts w:ascii="Arial" w:hAnsi="Arial" w:cs="Arial"/>
          <w:lang w:val="es-MX"/>
        </w:rPr>
        <w:t xml:space="preserve"> requerirá: Una asistencia no inferior al 75 % en las clases presenciales previstas, y cumplir con al menos una de las siguientes posibilidades:</w:t>
      </w:r>
    </w:p>
    <w:p w14:paraId="4F64CD75" w14:textId="77777777" w:rsidR="00194EEC" w:rsidRPr="007F60D2" w:rsidRDefault="00194EEC" w:rsidP="007F60D2">
      <w:pPr>
        <w:pStyle w:val="Prrafodelista"/>
        <w:widowControl/>
        <w:numPr>
          <w:ilvl w:val="0"/>
          <w:numId w:val="6"/>
        </w:numPr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lang w:val="es-MX"/>
        </w:rPr>
      </w:pPr>
      <w:r w:rsidRPr="007F60D2">
        <w:rPr>
          <w:rFonts w:ascii="Arial" w:hAnsi="Arial" w:cs="Arial"/>
          <w:lang w:val="es-MX"/>
        </w:rPr>
        <w:t>la obtención de un promedio mínimo de 7 puntos en las instancias parciales de evaluación y de un mínimo de 6 puntos en cada una de ellas.</w:t>
      </w:r>
    </w:p>
    <w:p w14:paraId="692AD8CB" w14:textId="77777777" w:rsidR="00194EEC" w:rsidRPr="007F60D2" w:rsidRDefault="00194EEC" w:rsidP="007F60D2">
      <w:pPr>
        <w:pStyle w:val="Prrafodelista"/>
        <w:widowControl/>
        <w:numPr>
          <w:ilvl w:val="0"/>
          <w:numId w:val="6"/>
        </w:numPr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lang w:val="es-MX"/>
        </w:rPr>
      </w:pPr>
      <w:r w:rsidRPr="007F60D2">
        <w:rPr>
          <w:rFonts w:ascii="Arial" w:hAnsi="Arial" w:cs="Arial"/>
          <w:lang w:val="es-MX"/>
        </w:rPr>
        <w:t>la obtención de un mínimo de 4 puntos en cada instancia parcial de evaluación y en el examen integrador, el que será obligatorio en estos casos. Este examen se tomará dentro de los plazos del curso.</w:t>
      </w:r>
    </w:p>
    <w:p w14:paraId="2BCBD50A" w14:textId="6AECF0C7" w:rsidR="00194EEC" w:rsidRPr="007F60D2" w:rsidRDefault="00194EEC" w:rsidP="007F60D2">
      <w:pPr>
        <w:spacing w:line="276" w:lineRule="auto"/>
        <w:jc w:val="both"/>
        <w:rPr>
          <w:rFonts w:ascii="Arial" w:hAnsi="Arial" w:cs="Arial"/>
          <w:lang w:val="es-MX"/>
        </w:rPr>
      </w:pPr>
      <w:r w:rsidRPr="007F60D2">
        <w:rPr>
          <w:rFonts w:ascii="Arial" w:hAnsi="Arial" w:cs="Arial"/>
          <w:lang w:val="es-MX"/>
        </w:rPr>
        <w:t>L</w:t>
      </w:r>
      <w:r w:rsidR="009358A7">
        <w:rPr>
          <w:rFonts w:ascii="Arial" w:hAnsi="Arial" w:cs="Arial"/>
          <w:lang w:val="es-MX"/>
        </w:rPr>
        <w:t>a</w:t>
      </w:r>
      <w:r w:rsidR="003D15B9">
        <w:rPr>
          <w:rFonts w:ascii="Arial" w:hAnsi="Arial" w:cs="Arial"/>
          <w:lang w:val="es-MX"/>
        </w:rPr>
        <w:t>s</w:t>
      </w:r>
      <w:r w:rsidR="009358A7">
        <w:rPr>
          <w:rFonts w:ascii="Arial" w:hAnsi="Arial" w:cs="Arial"/>
          <w:lang w:val="es-MX"/>
        </w:rPr>
        <w:t>/o</w:t>
      </w:r>
      <w:r w:rsidRPr="007F60D2">
        <w:rPr>
          <w:rFonts w:ascii="Arial" w:hAnsi="Arial" w:cs="Arial"/>
          <w:lang w:val="es-MX"/>
        </w:rPr>
        <w:t xml:space="preserve">s </w:t>
      </w:r>
      <w:r w:rsidR="009358A7">
        <w:rPr>
          <w:rFonts w:ascii="Arial" w:hAnsi="Arial" w:cs="Arial"/>
          <w:lang w:val="es-MX"/>
        </w:rPr>
        <w:t>estudiantes</w:t>
      </w:r>
      <w:r w:rsidRPr="007F60D2">
        <w:rPr>
          <w:rFonts w:ascii="Arial" w:hAnsi="Arial" w:cs="Arial"/>
          <w:lang w:val="es-MX"/>
        </w:rPr>
        <w:t xml:space="preserve"> que obtuvieron un mínimo de 4 puntos en cada una de las </w:t>
      </w:r>
      <w:r w:rsidRPr="007F60D2">
        <w:rPr>
          <w:rFonts w:ascii="Arial" w:hAnsi="Arial" w:cs="Arial"/>
          <w:lang w:val="es-MX"/>
        </w:rPr>
        <w:lastRenderedPageBreak/>
        <w:t>instancias parciales de evaluación y no hubieran aprobado el examen integrador mencionado en el Inc. b), deberán rendir un examen integrador,</w:t>
      </w:r>
      <w:r w:rsidR="009358A7">
        <w:rPr>
          <w:rFonts w:ascii="Arial" w:hAnsi="Arial" w:cs="Arial"/>
          <w:lang w:val="es-MX"/>
        </w:rPr>
        <w:t xml:space="preserve"> con las instancias que la UNQ destine para tal fin</w:t>
      </w:r>
      <w:r w:rsidRPr="007F60D2">
        <w:rPr>
          <w:rFonts w:ascii="Arial" w:hAnsi="Arial" w:cs="Arial"/>
          <w:lang w:val="es-MX"/>
        </w:rPr>
        <w:t>.</w:t>
      </w:r>
    </w:p>
    <w:p w14:paraId="45B8ACAF" w14:textId="77777777" w:rsidR="00CB0906" w:rsidRDefault="00CB0906" w:rsidP="007F60D2">
      <w:pPr>
        <w:spacing w:line="276" w:lineRule="auto"/>
        <w:jc w:val="both"/>
        <w:rPr>
          <w:rFonts w:ascii="Arial" w:hAnsi="Arial" w:cs="Arial"/>
          <w:lang w:val="es-MX" w:eastAsia="zh-CN"/>
        </w:rPr>
      </w:pPr>
    </w:p>
    <w:p w14:paraId="58C59D6C" w14:textId="77777777" w:rsidR="00DC1083" w:rsidRDefault="00DC1083" w:rsidP="007F60D2">
      <w:pPr>
        <w:spacing w:line="276" w:lineRule="auto"/>
        <w:jc w:val="both"/>
        <w:rPr>
          <w:rFonts w:ascii="Arial" w:hAnsi="Arial" w:cs="Arial"/>
          <w:lang w:val="es-MX" w:eastAsia="zh-CN"/>
        </w:rPr>
      </w:pPr>
    </w:p>
    <w:p w14:paraId="30352EFF" w14:textId="77777777" w:rsidR="00DC1083" w:rsidRPr="00DC1083" w:rsidRDefault="00DC1083" w:rsidP="00DC1083">
      <w:pPr>
        <w:spacing w:line="276" w:lineRule="auto"/>
        <w:jc w:val="both"/>
        <w:rPr>
          <w:rFonts w:ascii="Arial" w:hAnsi="Arial" w:cs="Arial"/>
          <w:b/>
          <w:lang w:val="es-MX" w:eastAsia="zh-CN"/>
        </w:rPr>
      </w:pPr>
      <w:r w:rsidRPr="00DC1083">
        <w:rPr>
          <w:rFonts w:ascii="Arial" w:hAnsi="Arial" w:cs="Arial"/>
          <w:b/>
          <w:lang w:val="es-MX" w:eastAsia="zh-CN"/>
        </w:rPr>
        <w:t>Modalidad de evaluación exámenes libres:</w:t>
      </w:r>
    </w:p>
    <w:p w14:paraId="0358C2A9" w14:textId="07664BAE" w:rsidR="00DC1083" w:rsidRPr="007F60D2" w:rsidRDefault="00DC1083" w:rsidP="00DC1083">
      <w:pPr>
        <w:spacing w:line="276" w:lineRule="auto"/>
        <w:jc w:val="both"/>
        <w:rPr>
          <w:rFonts w:ascii="Arial" w:hAnsi="Arial" w:cs="Arial"/>
          <w:lang w:val="es-MX" w:eastAsia="zh-CN"/>
        </w:rPr>
        <w:sectPr w:rsidR="00DC1083" w:rsidRPr="007F60D2" w:rsidSect="00974F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701" w:right="1418" w:bottom="1701" w:left="1418" w:header="720" w:footer="709" w:gutter="0"/>
          <w:cols w:space="720"/>
          <w:noEndnote/>
          <w:docGrid w:linePitch="326"/>
        </w:sectPr>
      </w:pPr>
      <w:r w:rsidRPr="00DC1083">
        <w:rPr>
          <w:rFonts w:ascii="Arial" w:hAnsi="Arial" w:cs="Arial"/>
          <w:lang w:val="es-MX" w:eastAsia="zh-CN"/>
        </w:rPr>
        <w:t>En la modalidad de libre, se evaluarán los contenidos de la asignatura con un examen escrito, un examen oral e instancias de evaluación similares a las realizadas en la modalidad presencial. Los contenidos a evaluar serán los especificados anteriormente incluyendo demostraciones teóricas</w:t>
      </w:r>
      <w:r w:rsidR="003D15B9">
        <w:rPr>
          <w:rFonts w:ascii="Arial" w:hAnsi="Arial" w:cs="Arial"/>
          <w:lang w:val="es-MX" w:eastAsia="zh-CN"/>
        </w:rPr>
        <w:t>, laboratorios</w:t>
      </w:r>
      <w:r w:rsidRPr="00DC1083">
        <w:rPr>
          <w:rFonts w:ascii="Arial" w:hAnsi="Arial" w:cs="Arial"/>
          <w:lang w:val="es-MX" w:eastAsia="zh-CN"/>
        </w:rPr>
        <w:t xml:space="preserve"> y problemas de aplicación.</w:t>
      </w:r>
    </w:p>
    <w:p w14:paraId="7F306E96" w14:textId="025B9604" w:rsidR="00BC32D0" w:rsidRPr="007F60D2" w:rsidRDefault="00BC32D0" w:rsidP="007F60D2">
      <w:pPr>
        <w:spacing w:line="276" w:lineRule="auto"/>
        <w:jc w:val="center"/>
        <w:rPr>
          <w:rFonts w:ascii="Arial" w:hAnsi="Arial" w:cs="Arial"/>
          <w:b/>
          <w:bCs/>
          <w:lang w:eastAsia="zh-CN"/>
        </w:rPr>
      </w:pPr>
      <w:r w:rsidRPr="007F60D2">
        <w:rPr>
          <w:rFonts w:ascii="Arial" w:hAnsi="Arial" w:cs="Arial"/>
          <w:b/>
          <w:bCs/>
          <w:lang w:eastAsia="zh-CN"/>
        </w:rPr>
        <w:lastRenderedPageBreak/>
        <w:t xml:space="preserve">CRONOGRAMA </w:t>
      </w:r>
    </w:p>
    <w:p w14:paraId="000F5C3E" w14:textId="77777777" w:rsidR="00BC32D0" w:rsidRPr="007F60D2" w:rsidRDefault="00BC32D0" w:rsidP="007F60D2">
      <w:pPr>
        <w:spacing w:line="276" w:lineRule="auto"/>
        <w:jc w:val="both"/>
        <w:rPr>
          <w:rFonts w:ascii="Arial" w:hAnsi="Arial" w:cs="Arial"/>
          <w:b/>
          <w:bCs/>
          <w:lang w:eastAsia="zh-CN"/>
        </w:rPr>
      </w:pP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11836"/>
        <w:gridCol w:w="1510"/>
      </w:tblGrid>
      <w:tr w:rsidR="00BC32D0" w:rsidRPr="007F60D2" w14:paraId="79A50B26" w14:textId="77777777" w:rsidTr="00C65384">
        <w:tc>
          <w:tcPr>
            <w:tcW w:w="621" w:type="dxa"/>
            <w:vAlign w:val="center"/>
          </w:tcPr>
          <w:p w14:paraId="685271CA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11836" w:type="dxa"/>
            <w:vAlign w:val="center"/>
          </w:tcPr>
          <w:p w14:paraId="3DE44639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b/>
                <w:lang w:eastAsia="zh-CN"/>
              </w:rPr>
              <w:t xml:space="preserve">TEÓRICA: </w:t>
            </w:r>
            <w:r w:rsidRPr="007F60D2">
              <w:rPr>
                <w:rFonts w:ascii="Arial" w:hAnsi="Arial" w:cs="Arial"/>
                <w:lang w:eastAsia="zh-CN"/>
              </w:rPr>
              <w:t>Biología como ciencia. Método Científico - Origen de la vida. Propiedades de los organismos - Niveles de organización - Agua</w:t>
            </w:r>
          </w:p>
        </w:tc>
        <w:tc>
          <w:tcPr>
            <w:tcW w:w="1510" w:type="dxa"/>
            <w:vAlign w:val="center"/>
          </w:tcPr>
          <w:p w14:paraId="7966D923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Semana 1</w:t>
            </w:r>
          </w:p>
        </w:tc>
      </w:tr>
      <w:tr w:rsidR="00BC32D0" w:rsidRPr="007F60D2" w14:paraId="4359BAAD" w14:textId="77777777" w:rsidTr="00C65384">
        <w:tc>
          <w:tcPr>
            <w:tcW w:w="621" w:type="dxa"/>
            <w:vAlign w:val="center"/>
          </w:tcPr>
          <w:p w14:paraId="4BA99F53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2</w:t>
            </w:r>
          </w:p>
        </w:tc>
        <w:tc>
          <w:tcPr>
            <w:tcW w:w="11836" w:type="dxa"/>
            <w:vAlign w:val="center"/>
          </w:tcPr>
          <w:p w14:paraId="455209FF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b/>
                <w:lang w:eastAsia="zh-CN"/>
              </w:rPr>
              <w:t xml:space="preserve">TEÓRICA: </w:t>
            </w:r>
            <w:r w:rsidRPr="007F60D2">
              <w:rPr>
                <w:rFonts w:ascii="Arial" w:hAnsi="Arial" w:cs="Arial"/>
                <w:lang w:eastAsia="zh-CN"/>
              </w:rPr>
              <w:t>Moléculas orgánicas - Actividad enzimática</w:t>
            </w:r>
          </w:p>
        </w:tc>
        <w:tc>
          <w:tcPr>
            <w:tcW w:w="1510" w:type="dxa"/>
            <w:vAlign w:val="center"/>
          </w:tcPr>
          <w:p w14:paraId="7756431E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Semana 1</w:t>
            </w:r>
          </w:p>
        </w:tc>
      </w:tr>
      <w:tr w:rsidR="00BC32D0" w:rsidRPr="007F60D2" w14:paraId="0B68F714" w14:textId="77777777" w:rsidTr="00C65384">
        <w:tc>
          <w:tcPr>
            <w:tcW w:w="621" w:type="dxa"/>
            <w:vAlign w:val="center"/>
          </w:tcPr>
          <w:p w14:paraId="645B6486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3</w:t>
            </w:r>
          </w:p>
        </w:tc>
        <w:tc>
          <w:tcPr>
            <w:tcW w:w="11836" w:type="dxa"/>
            <w:vAlign w:val="center"/>
          </w:tcPr>
          <w:p w14:paraId="212C552E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b/>
                <w:lang w:eastAsia="zh-CN"/>
              </w:rPr>
              <w:t xml:space="preserve">TEÓRICA: </w:t>
            </w:r>
            <w:r w:rsidRPr="007F60D2">
              <w:rPr>
                <w:rFonts w:ascii="Arial" w:hAnsi="Arial" w:cs="Arial"/>
                <w:lang w:eastAsia="zh-CN"/>
              </w:rPr>
              <w:t>Célula: Tipos celulares. Teoría Endosimbiótica. Estructuras celulares y función</w:t>
            </w:r>
          </w:p>
        </w:tc>
        <w:tc>
          <w:tcPr>
            <w:tcW w:w="1510" w:type="dxa"/>
            <w:vAlign w:val="center"/>
          </w:tcPr>
          <w:p w14:paraId="3CCC79C9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Semana 2</w:t>
            </w:r>
          </w:p>
        </w:tc>
      </w:tr>
      <w:tr w:rsidR="00BC32D0" w:rsidRPr="007F60D2" w14:paraId="21797DB3" w14:textId="77777777" w:rsidTr="00C65384">
        <w:tc>
          <w:tcPr>
            <w:tcW w:w="621" w:type="dxa"/>
            <w:vAlign w:val="center"/>
          </w:tcPr>
          <w:p w14:paraId="54DB72B0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4</w:t>
            </w:r>
          </w:p>
        </w:tc>
        <w:tc>
          <w:tcPr>
            <w:tcW w:w="11836" w:type="dxa"/>
            <w:vAlign w:val="center"/>
          </w:tcPr>
          <w:p w14:paraId="01CB9B2A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b/>
                <w:lang w:eastAsia="zh-CN"/>
              </w:rPr>
              <w:t xml:space="preserve">TEÓRICA: </w:t>
            </w:r>
            <w:r w:rsidRPr="007F60D2">
              <w:rPr>
                <w:rFonts w:ascii="Arial" w:hAnsi="Arial" w:cs="Arial"/>
                <w:lang w:eastAsia="zh-CN"/>
              </w:rPr>
              <w:t>Sistema y dinámica de membranas - Glucólisis, Fermentación y Respiración celular</w:t>
            </w:r>
          </w:p>
        </w:tc>
        <w:tc>
          <w:tcPr>
            <w:tcW w:w="1510" w:type="dxa"/>
            <w:vAlign w:val="center"/>
          </w:tcPr>
          <w:p w14:paraId="7B0C49D6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Semana 2</w:t>
            </w:r>
          </w:p>
        </w:tc>
      </w:tr>
      <w:tr w:rsidR="00BC32D0" w:rsidRPr="007F60D2" w14:paraId="25A8E35F" w14:textId="77777777" w:rsidTr="00C65384">
        <w:tc>
          <w:tcPr>
            <w:tcW w:w="621" w:type="dxa"/>
            <w:vAlign w:val="center"/>
          </w:tcPr>
          <w:p w14:paraId="4CD7F63F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5</w:t>
            </w:r>
          </w:p>
        </w:tc>
        <w:tc>
          <w:tcPr>
            <w:tcW w:w="11836" w:type="dxa"/>
            <w:vAlign w:val="center"/>
          </w:tcPr>
          <w:p w14:paraId="140EADE6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7F60D2">
              <w:rPr>
                <w:rFonts w:ascii="Arial" w:hAnsi="Arial" w:cs="Arial"/>
                <w:b/>
                <w:bCs/>
                <w:lang w:eastAsia="zh-CN"/>
              </w:rPr>
              <w:t>Trabajo práctico:  microscopía - EVALUACIÓN</w:t>
            </w:r>
          </w:p>
        </w:tc>
        <w:tc>
          <w:tcPr>
            <w:tcW w:w="1510" w:type="dxa"/>
            <w:vAlign w:val="center"/>
          </w:tcPr>
          <w:p w14:paraId="12321052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Semana 3</w:t>
            </w:r>
          </w:p>
        </w:tc>
      </w:tr>
      <w:tr w:rsidR="00BC32D0" w:rsidRPr="007F60D2" w14:paraId="17926D12" w14:textId="77777777" w:rsidTr="00C65384">
        <w:trPr>
          <w:trHeight w:val="261"/>
        </w:trPr>
        <w:tc>
          <w:tcPr>
            <w:tcW w:w="621" w:type="dxa"/>
            <w:vAlign w:val="center"/>
          </w:tcPr>
          <w:p w14:paraId="5B277539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6</w:t>
            </w:r>
          </w:p>
        </w:tc>
        <w:tc>
          <w:tcPr>
            <w:tcW w:w="11836" w:type="dxa"/>
            <w:vAlign w:val="center"/>
          </w:tcPr>
          <w:p w14:paraId="13C8F103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b/>
                <w:lang w:eastAsia="zh-CN"/>
              </w:rPr>
              <w:t xml:space="preserve">TEÓRICA: </w:t>
            </w:r>
            <w:r w:rsidRPr="007F60D2">
              <w:rPr>
                <w:rFonts w:ascii="Arial" w:hAnsi="Arial" w:cs="Arial"/>
                <w:lang w:eastAsia="zh-CN"/>
              </w:rPr>
              <w:t>Fotosíntesis y Quimiosíntesis - Código genético. ADN: Replicación</w:t>
            </w:r>
          </w:p>
        </w:tc>
        <w:tc>
          <w:tcPr>
            <w:tcW w:w="1510" w:type="dxa"/>
            <w:vAlign w:val="center"/>
          </w:tcPr>
          <w:p w14:paraId="1ED2C9BF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Semana 4</w:t>
            </w:r>
          </w:p>
        </w:tc>
      </w:tr>
      <w:tr w:rsidR="00BC32D0" w:rsidRPr="007F60D2" w14:paraId="36160A8D" w14:textId="77777777" w:rsidTr="00C65384">
        <w:tc>
          <w:tcPr>
            <w:tcW w:w="621" w:type="dxa"/>
            <w:vAlign w:val="center"/>
          </w:tcPr>
          <w:p w14:paraId="676F065B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7</w:t>
            </w:r>
          </w:p>
        </w:tc>
        <w:tc>
          <w:tcPr>
            <w:tcW w:w="11836" w:type="dxa"/>
            <w:vAlign w:val="center"/>
          </w:tcPr>
          <w:p w14:paraId="2953C174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b/>
                <w:lang w:eastAsia="zh-CN"/>
              </w:rPr>
              <w:t xml:space="preserve">TEÓRICA: </w:t>
            </w:r>
            <w:r w:rsidRPr="007F60D2">
              <w:rPr>
                <w:rFonts w:ascii="Arial" w:hAnsi="Arial" w:cs="Arial"/>
                <w:lang w:eastAsia="zh-CN"/>
              </w:rPr>
              <w:t>ADN: Replicación, Transcripción y Traducción - División directa</w:t>
            </w:r>
          </w:p>
        </w:tc>
        <w:tc>
          <w:tcPr>
            <w:tcW w:w="1510" w:type="dxa"/>
            <w:vAlign w:val="center"/>
          </w:tcPr>
          <w:p w14:paraId="0D31444E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Semana 4</w:t>
            </w:r>
          </w:p>
        </w:tc>
      </w:tr>
      <w:tr w:rsidR="00BC32D0" w:rsidRPr="007F60D2" w14:paraId="78BD8732" w14:textId="77777777" w:rsidTr="00C65384">
        <w:tc>
          <w:tcPr>
            <w:tcW w:w="621" w:type="dxa"/>
            <w:vAlign w:val="center"/>
          </w:tcPr>
          <w:p w14:paraId="069F8F21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8</w:t>
            </w:r>
          </w:p>
        </w:tc>
        <w:tc>
          <w:tcPr>
            <w:tcW w:w="11836" w:type="dxa"/>
            <w:vAlign w:val="center"/>
          </w:tcPr>
          <w:p w14:paraId="3242988A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7F60D2">
              <w:rPr>
                <w:rFonts w:ascii="Arial" w:hAnsi="Arial" w:cs="Arial"/>
                <w:b/>
                <w:bCs/>
                <w:lang w:eastAsia="zh-CN"/>
              </w:rPr>
              <w:t>Trabajo práctico:  célula - EVALUACIÓN</w:t>
            </w:r>
          </w:p>
        </w:tc>
        <w:tc>
          <w:tcPr>
            <w:tcW w:w="1510" w:type="dxa"/>
            <w:vAlign w:val="center"/>
          </w:tcPr>
          <w:p w14:paraId="3FE2BEC6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Semana 5</w:t>
            </w:r>
          </w:p>
        </w:tc>
      </w:tr>
      <w:tr w:rsidR="00BC32D0" w:rsidRPr="007F60D2" w14:paraId="2362C5EA" w14:textId="77777777" w:rsidTr="00C65384">
        <w:tc>
          <w:tcPr>
            <w:tcW w:w="621" w:type="dxa"/>
            <w:vAlign w:val="center"/>
          </w:tcPr>
          <w:p w14:paraId="19F87E21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9</w:t>
            </w:r>
          </w:p>
        </w:tc>
        <w:tc>
          <w:tcPr>
            <w:tcW w:w="11836" w:type="dxa"/>
            <w:vAlign w:val="center"/>
          </w:tcPr>
          <w:p w14:paraId="6D0B804B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b/>
                <w:lang w:eastAsia="zh-CN"/>
              </w:rPr>
              <w:t xml:space="preserve">TEÓRICA: </w:t>
            </w:r>
            <w:r w:rsidRPr="007F60D2">
              <w:rPr>
                <w:rFonts w:ascii="Arial" w:hAnsi="Arial" w:cs="Arial"/>
                <w:lang w:eastAsia="zh-CN"/>
              </w:rPr>
              <w:t>Ciclo celular - Cromosomas, genes, alelos. Reproducción: Mitosis y Meiosis/Fecundación</w:t>
            </w:r>
          </w:p>
        </w:tc>
        <w:tc>
          <w:tcPr>
            <w:tcW w:w="1510" w:type="dxa"/>
            <w:vAlign w:val="center"/>
          </w:tcPr>
          <w:p w14:paraId="6D45A1F3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Semana 5</w:t>
            </w:r>
          </w:p>
        </w:tc>
      </w:tr>
      <w:tr w:rsidR="00BC32D0" w:rsidRPr="007F60D2" w14:paraId="6DE93202" w14:textId="77777777" w:rsidTr="00C65384">
        <w:tc>
          <w:tcPr>
            <w:tcW w:w="621" w:type="dxa"/>
            <w:vAlign w:val="center"/>
          </w:tcPr>
          <w:p w14:paraId="1F4F655F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10</w:t>
            </w:r>
          </w:p>
        </w:tc>
        <w:tc>
          <w:tcPr>
            <w:tcW w:w="11836" w:type="dxa"/>
            <w:vAlign w:val="center"/>
          </w:tcPr>
          <w:p w14:paraId="43F0AC4D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b/>
                <w:lang w:eastAsia="zh-CN"/>
              </w:rPr>
              <w:t xml:space="preserve">TEÓRICA: </w:t>
            </w:r>
            <w:r w:rsidRPr="007F60D2">
              <w:rPr>
                <w:rFonts w:ascii="Arial" w:hAnsi="Arial" w:cs="Arial"/>
                <w:lang w:eastAsia="zh-CN"/>
              </w:rPr>
              <w:t>Homocigosis y Heterocigosis. Dominancia, Recesividad y Codominancia. Leyes de Mendel. Determinación del sexo. Herencia ligada al sexo. Herencia poligénica</w:t>
            </w:r>
          </w:p>
        </w:tc>
        <w:tc>
          <w:tcPr>
            <w:tcW w:w="1510" w:type="dxa"/>
            <w:vAlign w:val="center"/>
          </w:tcPr>
          <w:p w14:paraId="030EE80F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Semana 6</w:t>
            </w:r>
          </w:p>
        </w:tc>
      </w:tr>
      <w:tr w:rsidR="00BC32D0" w:rsidRPr="007F60D2" w14:paraId="683FA4B5" w14:textId="77777777" w:rsidTr="00C65384">
        <w:tc>
          <w:tcPr>
            <w:tcW w:w="621" w:type="dxa"/>
            <w:vAlign w:val="center"/>
          </w:tcPr>
          <w:p w14:paraId="2630572A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11</w:t>
            </w:r>
          </w:p>
        </w:tc>
        <w:tc>
          <w:tcPr>
            <w:tcW w:w="11836" w:type="dxa"/>
            <w:vAlign w:val="center"/>
          </w:tcPr>
          <w:p w14:paraId="278CA7F9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7F60D2">
              <w:rPr>
                <w:rFonts w:ascii="Arial" w:hAnsi="Arial" w:cs="Arial"/>
                <w:b/>
                <w:bCs/>
                <w:lang w:eastAsia="zh-CN"/>
              </w:rPr>
              <w:t>Trabajo práctico: DIVISION CELULAR - EVALUACIÓN</w:t>
            </w:r>
          </w:p>
        </w:tc>
        <w:tc>
          <w:tcPr>
            <w:tcW w:w="1510" w:type="dxa"/>
            <w:vAlign w:val="center"/>
          </w:tcPr>
          <w:p w14:paraId="5A14BA65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Semana 6</w:t>
            </w:r>
          </w:p>
        </w:tc>
      </w:tr>
      <w:tr w:rsidR="00BC32D0" w:rsidRPr="007F60D2" w14:paraId="4D8C48D2" w14:textId="77777777" w:rsidTr="00C65384">
        <w:tc>
          <w:tcPr>
            <w:tcW w:w="621" w:type="dxa"/>
            <w:vAlign w:val="center"/>
          </w:tcPr>
          <w:p w14:paraId="6C9EA2CC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12</w:t>
            </w:r>
          </w:p>
        </w:tc>
        <w:tc>
          <w:tcPr>
            <w:tcW w:w="11836" w:type="dxa"/>
            <w:vAlign w:val="center"/>
          </w:tcPr>
          <w:p w14:paraId="1CD84D4B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b/>
                <w:lang w:eastAsia="zh-CN"/>
              </w:rPr>
              <w:t xml:space="preserve">RESOLUCIÓN DE PROBLEMAS: </w:t>
            </w:r>
            <w:r w:rsidRPr="007F60D2">
              <w:rPr>
                <w:rFonts w:ascii="Arial" w:hAnsi="Arial" w:cs="Arial"/>
                <w:lang w:eastAsia="zh-CN"/>
              </w:rPr>
              <w:t>replicación, leyes de Mendel, mitosis-meiosis, ciclo celular, etc.</w:t>
            </w:r>
          </w:p>
        </w:tc>
        <w:tc>
          <w:tcPr>
            <w:tcW w:w="1510" w:type="dxa"/>
            <w:vAlign w:val="center"/>
          </w:tcPr>
          <w:p w14:paraId="311A005A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Semana 7</w:t>
            </w:r>
          </w:p>
        </w:tc>
      </w:tr>
      <w:tr w:rsidR="00BC32D0" w:rsidRPr="007F60D2" w14:paraId="175E1F06" w14:textId="77777777" w:rsidTr="00C65384">
        <w:tc>
          <w:tcPr>
            <w:tcW w:w="621" w:type="dxa"/>
            <w:vAlign w:val="center"/>
          </w:tcPr>
          <w:p w14:paraId="19D28F1C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13</w:t>
            </w:r>
          </w:p>
        </w:tc>
        <w:tc>
          <w:tcPr>
            <w:tcW w:w="11836" w:type="dxa"/>
            <w:vAlign w:val="center"/>
          </w:tcPr>
          <w:p w14:paraId="3DC8F173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b/>
                <w:lang w:eastAsia="zh-CN"/>
              </w:rPr>
              <w:t xml:space="preserve">TEÓRICA: </w:t>
            </w:r>
            <w:r w:rsidRPr="007F60D2">
              <w:rPr>
                <w:rFonts w:ascii="Arial" w:hAnsi="Arial" w:cs="Arial"/>
                <w:lang w:eastAsia="zh-CN"/>
              </w:rPr>
              <w:t>Evolución. Lamarck-Darwin. Teoría Sintética (Neodarwinismo) - Genética de Poblaciones</w:t>
            </w:r>
          </w:p>
        </w:tc>
        <w:tc>
          <w:tcPr>
            <w:tcW w:w="1510" w:type="dxa"/>
            <w:vAlign w:val="center"/>
          </w:tcPr>
          <w:p w14:paraId="60E39F2B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Semana 7</w:t>
            </w:r>
          </w:p>
        </w:tc>
      </w:tr>
      <w:tr w:rsidR="00BC32D0" w:rsidRPr="007F60D2" w14:paraId="5E898395" w14:textId="77777777" w:rsidTr="00C65384">
        <w:tc>
          <w:tcPr>
            <w:tcW w:w="621" w:type="dxa"/>
            <w:vAlign w:val="center"/>
          </w:tcPr>
          <w:p w14:paraId="10D8D9F6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14</w:t>
            </w:r>
          </w:p>
        </w:tc>
        <w:tc>
          <w:tcPr>
            <w:tcW w:w="11836" w:type="dxa"/>
            <w:vAlign w:val="center"/>
          </w:tcPr>
          <w:p w14:paraId="6A2E6F5B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7F60D2">
              <w:rPr>
                <w:rFonts w:ascii="Arial" w:hAnsi="Arial" w:cs="Arial"/>
                <w:b/>
                <w:bCs/>
                <w:caps/>
                <w:lang w:eastAsia="zh-CN"/>
              </w:rPr>
              <w:t xml:space="preserve">EVALUACIÓN </w:t>
            </w:r>
            <w:r w:rsidRPr="007F60D2">
              <w:rPr>
                <w:rFonts w:ascii="Arial" w:hAnsi="Arial" w:cs="Arial"/>
                <w:b/>
                <w:bCs/>
                <w:lang w:eastAsia="zh-CN"/>
              </w:rPr>
              <w:t xml:space="preserve">PRIMER PARCIAL PRÁCTICO </w:t>
            </w:r>
          </w:p>
        </w:tc>
        <w:tc>
          <w:tcPr>
            <w:tcW w:w="1510" w:type="dxa"/>
            <w:vAlign w:val="center"/>
          </w:tcPr>
          <w:p w14:paraId="1272F0B8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Semana 8</w:t>
            </w:r>
          </w:p>
        </w:tc>
      </w:tr>
      <w:tr w:rsidR="00BC32D0" w:rsidRPr="007F60D2" w14:paraId="559DCDF4" w14:textId="77777777" w:rsidTr="00C65384">
        <w:tc>
          <w:tcPr>
            <w:tcW w:w="621" w:type="dxa"/>
            <w:vAlign w:val="center"/>
          </w:tcPr>
          <w:p w14:paraId="5C89C292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15</w:t>
            </w:r>
          </w:p>
        </w:tc>
        <w:tc>
          <w:tcPr>
            <w:tcW w:w="11836" w:type="dxa"/>
            <w:vAlign w:val="center"/>
          </w:tcPr>
          <w:p w14:paraId="2BFA33E8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b/>
                <w:lang w:eastAsia="zh-CN"/>
              </w:rPr>
              <w:t xml:space="preserve">TEÓRICA: </w:t>
            </w:r>
            <w:r w:rsidRPr="007F60D2">
              <w:rPr>
                <w:rFonts w:ascii="Arial" w:hAnsi="Arial" w:cs="Arial"/>
                <w:lang w:eastAsia="zh-CN"/>
              </w:rPr>
              <w:t xml:space="preserve">Fuerzas evolutivas: mutación, migraciones, deriva genética, selección natural. Especiación. Mecanismos de aislamiento reproductivo. Macro y microevolución </w:t>
            </w:r>
          </w:p>
        </w:tc>
        <w:tc>
          <w:tcPr>
            <w:tcW w:w="1510" w:type="dxa"/>
            <w:vAlign w:val="center"/>
          </w:tcPr>
          <w:p w14:paraId="38A60F18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Semana 8</w:t>
            </w:r>
          </w:p>
        </w:tc>
      </w:tr>
      <w:tr w:rsidR="00BC32D0" w:rsidRPr="007F60D2" w14:paraId="47104036" w14:textId="77777777" w:rsidTr="00C65384">
        <w:trPr>
          <w:trHeight w:val="204"/>
        </w:trPr>
        <w:tc>
          <w:tcPr>
            <w:tcW w:w="621" w:type="dxa"/>
            <w:vAlign w:val="center"/>
          </w:tcPr>
          <w:p w14:paraId="21F2F95C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16</w:t>
            </w:r>
          </w:p>
        </w:tc>
        <w:tc>
          <w:tcPr>
            <w:tcW w:w="11836" w:type="dxa"/>
            <w:vAlign w:val="center"/>
          </w:tcPr>
          <w:p w14:paraId="01551199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7F60D2">
              <w:rPr>
                <w:rFonts w:ascii="Arial" w:hAnsi="Arial" w:cs="Arial"/>
                <w:b/>
                <w:bCs/>
                <w:caps/>
                <w:lang w:eastAsia="zh-CN"/>
              </w:rPr>
              <w:t>EVALUACIÓN</w:t>
            </w:r>
            <w:r w:rsidRPr="007F60D2">
              <w:rPr>
                <w:rFonts w:ascii="Arial" w:hAnsi="Arial" w:cs="Arial"/>
                <w:b/>
                <w:bCs/>
                <w:lang w:eastAsia="zh-CN"/>
              </w:rPr>
              <w:t xml:space="preserve"> RECUPERATORIO 1° PARCIAL</w:t>
            </w:r>
          </w:p>
        </w:tc>
        <w:tc>
          <w:tcPr>
            <w:tcW w:w="1510" w:type="dxa"/>
            <w:vAlign w:val="center"/>
          </w:tcPr>
          <w:p w14:paraId="3790BF86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Semana 9</w:t>
            </w:r>
          </w:p>
        </w:tc>
      </w:tr>
      <w:tr w:rsidR="00BC32D0" w:rsidRPr="007F60D2" w14:paraId="1E0CF811" w14:textId="77777777" w:rsidTr="00C65384">
        <w:tc>
          <w:tcPr>
            <w:tcW w:w="621" w:type="dxa"/>
            <w:vAlign w:val="center"/>
          </w:tcPr>
          <w:p w14:paraId="557C3653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17</w:t>
            </w:r>
          </w:p>
        </w:tc>
        <w:tc>
          <w:tcPr>
            <w:tcW w:w="11836" w:type="dxa"/>
            <w:vAlign w:val="center"/>
          </w:tcPr>
          <w:p w14:paraId="193CFEC6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b/>
                <w:lang w:eastAsia="zh-CN"/>
              </w:rPr>
              <w:t xml:space="preserve">TEÓRICA: </w:t>
            </w:r>
            <w:r w:rsidRPr="007F60D2">
              <w:rPr>
                <w:rFonts w:ascii="Arial" w:hAnsi="Arial" w:cs="Arial"/>
                <w:lang w:eastAsia="zh-CN"/>
              </w:rPr>
              <w:t>Escuelas - Reinos y Dominios - Clasificación y Taxonomía - Reino Monera</w:t>
            </w:r>
          </w:p>
        </w:tc>
        <w:tc>
          <w:tcPr>
            <w:tcW w:w="1510" w:type="dxa"/>
            <w:vAlign w:val="center"/>
          </w:tcPr>
          <w:p w14:paraId="5406A5A1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Semana 9</w:t>
            </w:r>
          </w:p>
        </w:tc>
      </w:tr>
      <w:tr w:rsidR="00BC32D0" w:rsidRPr="007F60D2" w14:paraId="36E11EE0" w14:textId="77777777" w:rsidTr="00C65384">
        <w:tc>
          <w:tcPr>
            <w:tcW w:w="621" w:type="dxa"/>
            <w:vAlign w:val="center"/>
          </w:tcPr>
          <w:p w14:paraId="72957133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lastRenderedPageBreak/>
              <w:t>18</w:t>
            </w:r>
          </w:p>
        </w:tc>
        <w:tc>
          <w:tcPr>
            <w:tcW w:w="11836" w:type="dxa"/>
            <w:vAlign w:val="center"/>
          </w:tcPr>
          <w:p w14:paraId="6A24A73D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b/>
                <w:lang w:eastAsia="zh-CN"/>
              </w:rPr>
              <w:t xml:space="preserve">TEÓRICA: </w:t>
            </w:r>
            <w:r w:rsidRPr="007F60D2">
              <w:rPr>
                <w:rFonts w:ascii="Arial" w:hAnsi="Arial" w:cs="Arial"/>
                <w:lang w:eastAsia="zh-CN"/>
              </w:rPr>
              <w:t>Reino Protistas</w:t>
            </w:r>
            <w:r w:rsidRPr="007F60D2">
              <w:rPr>
                <w:rFonts w:ascii="Arial" w:hAnsi="Arial" w:cs="Arial"/>
                <w:lang w:val="pt-BR" w:eastAsia="zh-CN"/>
              </w:rPr>
              <w:t xml:space="preserve"> - Reino Fungi</w:t>
            </w:r>
          </w:p>
        </w:tc>
        <w:tc>
          <w:tcPr>
            <w:tcW w:w="1510" w:type="dxa"/>
            <w:vAlign w:val="center"/>
          </w:tcPr>
          <w:p w14:paraId="1B30B6CA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 w:rsidRPr="007F60D2">
              <w:rPr>
                <w:rFonts w:ascii="Arial" w:hAnsi="Arial" w:cs="Arial"/>
                <w:lang w:eastAsia="zh-CN"/>
              </w:rPr>
              <w:t>Semana 10</w:t>
            </w:r>
          </w:p>
        </w:tc>
      </w:tr>
      <w:tr w:rsidR="00BC32D0" w:rsidRPr="007F60D2" w14:paraId="2D0480CB" w14:textId="77777777" w:rsidTr="00C65384">
        <w:tc>
          <w:tcPr>
            <w:tcW w:w="621" w:type="dxa"/>
            <w:vAlign w:val="center"/>
          </w:tcPr>
          <w:p w14:paraId="756A59C1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19</w:t>
            </w:r>
          </w:p>
        </w:tc>
        <w:tc>
          <w:tcPr>
            <w:tcW w:w="11836" w:type="dxa"/>
            <w:vAlign w:val="center"/>
          </w:tcPr>
          <w:p w14:paraId="0C022DEA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b/>
                <w:snapToGrid w:val="0"/>
                <w:lang w:eastAsia="zh-CN"/>
              </w:rPr>
              <w:t xml:space="preserve">TEÓRICA: </w:t>
            </w:r>
            <w:r w:rsidRPr="007F60D2">
              <w:rPr>
                <w:rFonts w:ascii="Arial" w:hAnsi="Arial" w:cs="Arial"/>
                <w:snapToGrid w:val="0"/>
                <w:lang w:eastAsia="zh-CN"/>
              </w:rPr>
              <w:t>Reino Plantae: Organización general. Evolución. Clasificación. Ciclos biológicos</w:t>
            </w:r>
          </w:p>
        </w:tc>
        <w:tc>
          <w:tcPr>
            <w:tcW w:w="1510" w:type="dxa"/>
            <w:vAlign w:val="center"/>
          </w:tcPr>
          <w:p w14:paraId="4AA81398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Semana 10</w:t>
            </w:r>
          </w:p>
        </w:tc>
      </w:tr>
      <w:tr w:rsidR="00BC32D0" w:rsidRPr="007F60D2" w14:paraId="2233D127" w14:textId="77777777" w:rsidTr="00C65384">
        <w:tc>
          <w:tcPr>
            <w:tcW w:w="621" w:type="dxa"/>
            <w:vAlign w:val="center"/>
          </w:tcPr>
          <w:p w14:paraId="20CDA5AB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20</w:t>
            </w:r>
          </w:p>
        </w:tc>
        <w:tc>
          <w:tcPr>
            <w:tcW w:w="11836" w:type="dxa"/>
            <w:vAlign w:val="center"/>
          </w:tcPr>
          <w:p w14:paraId="0C595443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b/>
                <w:bCs/>
                <w:snapToGrid w:val="0"/>
                <w:lang w:eastAsia="zh-CN"/>
              </w:rPr>
              <w:t xml:space="preserve">TRABAJO PRÁCTICO: PROTISTAS Y HONGOS </w:t>
            </w:r>
            <w:r w:rsidRPr="007F60D2">
              <w:rPr>
                <w:rFonts w:ascii="Arial" w:hAnsi="Arial" w:cs="Arial"/>
                <w:b/>
                <w:bCs/>
                <w:caps/>
                <w:snapToGrid w:val="0"/>
                <w:lang w:eastAsia="zh-CN"/>
              </w:rPr>
              <w:t>- EVALUACIÓN</w:t>
            </w:r>
          </w:p>
        </w:tc>
        <w:tc>
          <w:tcPr>
            <w:tcW w:w="1510" w:type="dxa"/>
            <w:vAlign w:val="center"/>
          </w:tcPr>
          <w:p w14:paraId="5A023839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Semana 11</w:t>
            </w:r>
          </w:p>
        </w:tc>
      </w:tr>
      <w:tr w:rsidR="00BC32D0" w:rsidRPr="007F60D2" w14:paraId="73B4EB77" w14:textId="77777777" w:rsidTr="00C65384">
        <w:tc>
          <w:tcPr>
            <w:tcW w:w="621" w:type="dxa"/>
            <w:vAlign w:val="center"/>
          </w:tcPr>
          <w:p w14:paraId="38EB94F8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21</w:t>
            </w:r>
          </w:p>
        </w:tc>
        <w:tc>
          <w:tcPr>
            <w:tcW w:w="11836" w:type="dxa"/>
            <w:vAlign w:val="center"/>
          </w:tcPr>
          <w:p w14:paraId="40BEB2BA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b/>
                <w:snapToGrid w:val="0"/>
                <w:lang w:eastAsia="zh-CN"/>
              </w:rPr>
              <w:t xml:space="preserve">TEÓRICA: </w:t>
            </w:r>
            <w:r w:rsidRPr="007F60D2">
              <w:rPr>
                <w:rFonts w:ascii="Arial" w:hAnsi="Arial" w:cs="Arial"/>
                <w:snapToGrid w:val="0"/>
                <w:lang w:eastAsia="zh-CN"/>
              </w:rPr>
              <w:t>Plantas: histología y fisiología - Reino Animalia: Características generales. Embriología</w:t>
            </w:r>
          </w:p>
        </w:tc>
        <w:tc>
          <w:tcPr>
            <w:tcW w:w="1510" w:type="dxa"/>
            <w:vAlign w:val="center"/>
          </w:tcPr>
          <w:p w14:paraId="6EDB7218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Semana 11</w:t>
            </w:r>
          </w:p>
        </w:tc>
      </w:tr>
      <w:tr w:rsidR="00BC32D0" w:rsidRPr="007F60D2" w14:paraId="39033D0B" w14:textId="77777777" w:rsidTr="00C65384">
        <w:tc>
          <w:tcPr>
            <w:tcW w:w="621" w:type="dxa"/>
            <w:vAlign w:val="center"/>
          </w:tcPr>
          <w:p w14:paraId="7EBA3208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22</w:t>
            </w:r>
          </w:p>
        </w:tc>
        <w:tc>
          <w:tcPr>
            <w:tcW w:w="11836" w:type="dxa"/>
            <w:vAlign w:val="center"/>
          </w:tcPr>
          <w:p w14:paraId="481E5C36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b/>
                <w:bCs/>
                <w:snapToGrid w:val="0"/>
                <w:lang w:eastAsia="zh-CN"/>
              </w:rPr>
              <w:t xml:space="preserve">TRABAJO PRÁCTICO: PLANTAS I </w:t>
            </w:r>
            <w:r w:rsidRPr="007F60D2">
              <w:rPr>
                <w:rFonts w:ascii="Arial" w:hAnsi="Arial" w:cs="Arial"/>
                <w:b/>
                <w:bCs/>
                <w:caps/>
                <w:snapToGrid w:val="0"/>
                <w:lang w:eastAsia="zh-CN"/>
              </w:rPr>
              <w:t>- EVALUACIÓN</w:t>
            </w:r>
          </w:p>
        </w:tc>
        <w:tc>
          <w:tcPr>
            <w:tcW w:w="1510" w:type="dxa"/>
            <w:vAlign w:val="center"/>
          </w:tcPr>
          <w:p w14:paraId="4FC44E78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Semana 12</w:t>
            </w:r>
          </w:p>
        </w:tc>
      </w:tr>
      <w:tr w:rsidR="00BC32D0" w:rsidRPr="007F60D2" w14:paraId="156A2109" w14:textId="77777777" w:rsidTr="00C65384">
        <w:tc>
          <w:tcPr>
            <w:tcW w:w="621" w:type="dxa"/>
            <w:shd w:val="clear" w:color="auto" w:fill="FFFFFF"/>
            <w:vAlign w:val="center"/>
          </w:tcPr>
          <w:p w14:paraId="4C49949B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23</w:t>
            </w:r>
          </w:p>
        </w:tc>
        <w:tc>
          <w:tcPr>
            <w:tcW w:w="11836" w:type="dxa"/>
            <w:shd w:val="clear" w:color="auto" w:fill="FFFFFF"/>
            <w:vAlign w:val="center"/>
          </w:tcPr>
          <w:p w14:paraId="3DD6CE55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b/>
                <w:snapToGrid w:val="0"/>
                <w:lang w:eastAsia="zh-CN"/>
              </w:rPr>
              <w:t xml:space="preserve">TEÓRICA: </w:t>
            </w:r>
            <w:r w:rsidRPr="007F60D2">
              <w:rPr>
                <w:rFonts w:ascii="Arial" w:hAnsi="Arial" w:cs="Arial"/>
                <w:snapToGrid w:val="0"/>
                <w:lang w:eastAsia="zh-CN"/>
              </w:rPr>
              <w:t>Reino Animalia: Evolución. Clasificación. Organización (invertebrados)</w:t>
            </w:r>
          </w:p>
        </w:tc>
        <w:tc>
          <w:tcPr>
            <w:tcW w:w="1510" w:type="dxa"/>
            <w:vAlign w:val="center"/>
          </w:tcPr>
          <w:p w14:paraId="74B66C6A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Semana 12</w:t>
            </w:r>
          </w:p>
        </w:tc>
      </w:tr>
      <w:tr w:rsidR="00BC32D0" w:rsidRPr="007F60D2" w14:paraId="64255020" w14:textId="77777777" w:rsidTr="00C65384">
        <w:tc>
          <w:tcPr>
            <w:tcW w:w="621" w:type="dxa"/>
            <w:shd w:val="clear" w:color="auto" w:fill="FFFFFF"/>
            <w:vAlign w:val="center"/>
          </w:tcPr>
          <w:p w14:paraId="238219EF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24</w:t>
            </w:r>
          </w:p>
        </w:tc>
        <w:tc>
          <w:tcPr>
            <w:tcW w:w="11836" w:type="dxa"/>
            <w:shd w:val="clear" w:color="auto" w:fill="FFFFFF"/>
            <w:vAlign w:val="center"/>
          </w:tcPr>
          <w:p w14:paraId="51299A20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b/>
                <w:bCs/>
                <w:snapToGrid w:val="0"/>
                <w:lang w:eastAsia="zh-CN"/>
              </w:rPr>
              <w:t xml:space="preserve">TRABAJO PRÁCTICO: PLANTAS II </w:t>
            </w:r>
            <w:r w:rsidRPr="007F60D2">
              <w:rPr>
                <w:rFonts w:ascii="Arial" w:hAnsi="Arial" w:cs="Arial"/>
                <w:b/>
                <w:bCs/>
                <w:caps/>
                <w:snapToGrid w:val="0"/>
                <w:lang w:eastAsia="zh-CN"/>
              </w:rPr>
              <w:t>- EVALUACIÓN</w:t>
            </w:r>
          </w:p>
        </w:tc>
        <w:tc>
          <w:tcPr>
            <w:tcW w:w="1510" w:type="dxa"/>
            <w:vAlign w:val="center"/>
          </w:tcPr>
          <w:p w14:paraId="440A8F39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Semana 13</w:t>
            </w:r>
          </w:p>
        </w:tc>
      </w:tr>
      <w:tr w:rsidR="00BC32D0" w:rsidRPr="007F60D2" w14:paraId="3056D28A" w14:textId="77777777" w:rsidTr="00C65384">
        <w:tc>
          <w:tcPr>
            <w:tcW w:w="621" w:type="dxa"/>
            <w:shd w:val="clear" w:color="auto" w:fill="FFFFFF"/>
            <w:vAlign w:val="center"/>
          </w:tcPr>
          <w:p w14:paraId="067FD457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25</w:t>
            </w:r>
          </w:p>
        </w:tc>
        <w:tc>
          <w:tcPr>
            <w:tcW w:w="11836" w:type="dxa"/>
            <w:shd w:val="clear" w:color="auto" w:fill="FFFFFF"/>
            <w:vAlign w:val="center"/>
          </w:tcPr>
          <w:p w14:paraId="7101B29E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b/>
                <w:snapToGrid w:val="0"/>
                <w:lang w:eastAsia="zh-CN"/>
              </w:rPr>
              <w:t xml:space="preserve">TEÓRICA: </w:t>
            </w:r>
            <w:r w:rsidRPr="007F60D2">
              <w:rPr>
                <w:rFonts w:ascii="Arial" w:hAnsi="Arial" w:cs="Arial"/>
                <w:snapToGrid w:val="0"/>
                <w:lang w:eastAsia="zh-CN"/>
              </w:rPr>
              <w:t>Animales: Organización (vertebrados) - Ecología: Poblaciones. Nicho ecológico</w:t>
            </w:r>
          </w:p>
        </w:tc>
        <w:tc>
          <w:tcPr>
            <w:tcW w:w="1510" w:type="dxa"/>
            <w:vAlign w:val="center"/>
          </w:tcPr>
          <w:p w14:paraId="692E4D42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Semana 13</w:t>
            </w:r>
          </w:p>
        </w:tc>
      </w:tr>
      <w:tr w:rsidR="00BC32D0" w:rsidRPr="007F60D2" w14:paraId="69C4ECDA" w14:textId="77777777" w:rsidTr="00C65384">
        <w:tc>
          <w:tcPr>
            <w:tcW w:w="621" w:type="dxa"/>
            <w:shd w:val="clear" w:color="auto" w:fill="FFFFFF"/>
            <w:vAlign w:val="center"/>
          </w:tcPr>
          <w:p w14:paraId="0DD7D1C0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26</w:t>
            </w:r>
          </w:p>
        </w:tc>
        <w:tc>
          <w:tcPr>
            <w:tcW w:w="11836" w:type="dxa"/>
            <w:shd w:val="clear" w:color="auto" w:fill="FFFFFF"/>
            <w:vAlign w:val="center"/>
          </w:tcPr>
          <w:p w14:paraId="2B966F85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b/>
                <w:bCs/>
                <w:snapToGrid w:val="0"/>
                <w:lang w:eastAsia="zh-CN"/>
              </w:rPr>
              <w:t xml:space="preserve">TRABAJO PRÁCTICO: ANIMALES I </w:t>
            </w:r>
            <w:r w:rsidRPr="007F60D2">
              <w:rPr>
                <w:rFonts w:ascii="Arial" w:hAnsi="Arial" w:cs="Arial"/>
                <w:b/>
                <w:bCs/>
                <w:caps/>
                <w:snapToGrid w:val="0"/>
                <w:lang w:eastAsia="zh-CN"/>
              </w:rPr>
              <w:t>- EVALUACIÓN</w:t>
            </w:r>
          </w:p>
        </w:tc>
        <w:tc>
          <w:tcPr>
            <w:tcW w:w="1510" w:type="dxa"/>
            <w:vAlign w:val="center"/>
          </w:tcPr>
          <w:p w14:paraId="454100B5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Semana 14</w:t>
            </w:r>
          </w:p>
        </w:tc>
      </w:tr>
      <w:tr w:rsidR="00BC32D0" w:rsidRPr="007F60D2" w14:paraId="12C13711" w14:textId="77777777" w:rsidTr="00C65384">
        <w:tc>
          <w:tcPr>
            <w:tcW w:w="621" w:type="dxa"/>
            <w:shd w:val="clear" w:color="auto" w:fill="FFFFFF"/>
            <w:vAlign w:val="center"/>
          </w:tcPr>
          <w:p w14:paraId="42BF63E0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27</w:t>
            </w:r>
          </w:p>
        </w:tc>
        <w:tc>
          <w:tcPr>
            <w:tcW w:w="11836" w:type="dxa"/>
            <w:shd w:val="clear" w:color="auto" w:fill="FFFFFF"/>
            <w:vAlign w:val="center"/>
          </w:tcPr>
          <w:p w14:paraId="43676BCE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b/>
                <w:snapToGrid w:val="0"/>
                <w:lang w:eastAsia="zh-CN"/>
              </w:rPr>
              <w:t xml:space="preserve">TEÓRICA: </w:t>
            </w:r>
            <w:r w:rsidRPr="007F60D2">
              <w:rPr>
                <w:rFonts w:ascii="Arial" w:hAnsi="Arial" w:cs="Arial"/>
                <w:snapToGrid w:val="0"/>
                <w:lang w:eastAsia="zh-CN"/>
              </w:rPr>
              <w:t xml:space="preserve">Comunidades - Sucesión ecológica - Ecosistemas: flujo de energía, </w:t>
            </w:r>
            <w:bookmarkStart w:id="1" w:name="__DdeLink__5356_465739694"/>
            <w:bookmarkEnd w:id="1"/>
            <w:r w:rsidRPr="007F60D2">
              <w:rPr>
                <w:rFonts w:ascii="Arial" w:hAnsi="Arial" w:cs="Arial"/>
                <w:snapToGrid w:val="0"/>
                <w:lang w:eastAsia="zh-CN"/>
              </w:rPr>
              <w:t>cadenas y redes tróficas</w:t>
            </w:r>
          </w:p>
        </w:tc>
        <w:tc>
          <w:tcPr>
            <w:tcW w:w="1510" w:type="dxa"/>
            <w:vAlign w:val="center"/>
          </w:tcPr>
          <w:p w14:paraId="719F9919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Semana 14</w:t>
            </w:r>
          </w:p>
        </w:tc>
      </w:tr>
      <w:tr w:rsidR="00BC32D0" w:rsidRPr="007F60D2" w14:paraId="28F7B397" w14:textId="77777777" w:rsidTr="00C65384">
        <w:tc>
          <w:tcPr>
            <w:tcW w:w="621" w:type="dxa"/>
            <w:shd w:val="clear" w:color="auto" w:fill="FFFFFF"/>
            <w:vAlign w:val="center"/>
          </w:tcPr>
          <w:p w14:paraId="196A38B5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28</w:t>
            </w:r>
          </w:p>
        </w:tc>
        <w:tc>
          <w:tcPr>
            <w:tcW w:w="11836" w:type="dxa"/>
            <w:shd w:val="clear" w:color="auto" w:fill="FFFFFF"/>
            <w:vAlign w:val="center"/>
          </w:tcPr>
          <w:p w14:paraId="1B0E2DB4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b/>
                <w:bCs/>
                <w:snapToGrid w:val="0"/>
                <w:lang w:eastAsia="zh-CN"/>
              </w:rPr>
              <w:t xml:space="preserve">TRABAJO PRÁCTICO: ANIMALES II </w:t>
            </w:r>
            <w:r w:rsidRPr="007F60D2">
              <w:rPr>
                <w:rFonts w:ascii="Arial" w:hAnsi="Arial" w:cs="Arial"/>
                <w:b/>
                <w:bCs/>
                <w:caps/>
                <w:snapToGrid w:val="0"/>
                <w:lang w:eastAsia="zh-CN"/>
              </w:rPr>
              <w:t>- EVALUACIÓN</w:t>
            </w:r>
          </w:p>
        </w:tc>
        <w:tc>
          <w:tcPr>
            <w:tcW w:w="1510" w:type="dxa"/>
            <w:vAlign w:val="center"/>
          </w:tcPr>
          <w:p w14:paraId="09FC23D7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Semana 15</w:t>
            </w:r>
          </w:p>
        </w:tc>
      </w:tr>
      <w:tr w:rsidR="00BC32D0" w:rsidRPr="007F60D2" w14:paraId="2AA8F61B" w14:textId="77777777" w:rsidTr="00C65384">
        <w:tc>
          <w:tcPr>
            <w:tcW w:w="621" w:type="dxa"/>
            <w:shd w:val="clear" w:color="auto" w:fill="FFFFFF"/>
            <w:vAlign w:val="center"/>
          </w:tcPr>
          <w:p w14:paraId="41B18272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29</w:t>
            </w:r>
          </w:p>
        </w:tc>
        <w:tc>
          <w:tcPr>
            <w:tcW w:w="11836" w:type="dxa"/>
            <w:shd w:val="clear" w:color="auto" w:fill="FFFFFF"/>
            <w:vAlign w:val="center"/>
          </w:tcPr>
          <w:p w14:paraId="51E61A0B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b/>
                <w:snapToGrid w:val="0"/>
                <w:lang w:eastAsia="zh-CN"/>
              </w:rPr>
              <w:t xml:space="preserve">TEÓRICA: </w:t>
            </w:r>
            <w:r w:rsidRPr="007F60D2">
              <w:rPr>
                <w:rFonts w:ascii="Arial" w:hAnsi="Arial" w:cs="Arial"/>
                <w:snapToGrid w:val="0"/>
                <w:lang w:eastAsia="zh-CN"/>
              </w:rPr>
              <w:t>Ciclos biogeoquímicos - Biomas</w:t>
            </w:r>
          </w:p>
        </w:tc>
        <w:tc>
          <w:tcPr>
            <w:tcW w:w="1510" w:type="dxa"/>
            <w:vAlign w:val="center"/>
          </w:tcPr>
          <w:p w14:paraId="0381EE8B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Semana 15</w:t>
            </w:r>
          </w:p>
        </w:tc>
      </w:tr>
      <w:tr w:rsidR="00BC32D0" w:rsidRPr="007F60D2" w14:paraId="4E22803D" w14:textId="77777777" w:rsidTr="00C65384">
        <w:tc>
          <w:tcPr>
            <w:tcW w:w="621" w:type="dxa"/>
            <w:shd w:val="clear" w:color="auto" w:fill="FFFFFF"/>
            <w:vAlign w:val="center"/>
          </w:tcPr>
          <w:p w14:paraId="2EF638B6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30</w:t>
            </w:r>
          </w:p>
        </w:tc>
        <w:tc>
          <w:tcPr>
            <w:tcW w:w="11836" w:type="dxa"/>
            <w:shd w:val="clear" w:color="auto" w:fill="FFFFFF"/>
            <w:vAlign w:val="center"/>
          </w:tcPr>
          <w:p w14:paraId="36EA5BDC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b/>
                <w:snapToGrid w:val="0"/>
                <w:lang w:eastAsia="zh-CN"/>
              </w:rPr>
              <w:t xml:space="preserve">TEÓRICA: </w:t>
            </w:r>
            <w:r w:rsidRPr="007F60D2">
              <w:rPr>
                <w:rFonts w:ascii="Arial" w:hAnsi="Arial" w:cs="Arial"/>
                <w:snapToGrid w:val="0"/>
                <w:lang w:eastAsia="zh-CN"/>
              </w:rPr>
              <w:t>Impacto humano. Conservación</w:t>
            </w:r>
          </w:p>
        </w:tc>
        <w:tc>
          <w:tcPr>
            <w:tcW w:w="1510" w:type="dxa"/>
            <w:vAlign w:val="center"/>
          </w:tcPr>
          <w:p w14:paraId="57D2D42C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Semana 16</w:t>
            </w:r>
          </w:p>
        </w:tc>
      </w:tr>
      <w:tr w:rsidR="00BC32D0" w:rsidRPr="007F60D2" w14:paraId="4D135540" w14:textId="77777777" w:rsidTr="00C65384">
        <w:tc>
          <w:tcPr>
            <w:tcW w:w="621" w:type="dxa"/>
            <w:shd w:val="clear" w:color="auto" w:fill="FFFFFF"/>
            <w:vAlign w:val="center"/>
          </w:tcPr>
          <w:p w14:paraId="1C9E7F5A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31</w:t>
            </w:r>
          </w:p>
        </w:tc>
        <w:tc>
          <w:tcPr>
            <w:tcW w:w="11836" w:type="dxa"/>
            <w:shd w:val="clear" w:color="auto" w:fill="FFFFFF"/>
            <w:vAlign w:val="center"/>
          </w:tcPr>
          <w:p w14:paraId="07885559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b/>
                <w:bCs/>
                <w:caps/>
                <w:snapToGrid w:val="0"/>
                <w:lang w:eastAsia="zh-CN"/>
              </w:rPr>
              <w:t xml:space="preserve">EVALUACIÓN </w:t>
            </w:r>
            <w:r w:rsidRPr="007F60D2">
              <w:rPr>
                <w:rFonts w:ascii="Arial" w:hAnsi="Arial" w:cs="Arial"/>
                <w:b/>
                <w:bCs/>
                <w:snapToGrid w:val="0"/>
                <w:lang w:eastAsia="zh-CN"/>
              </w:rPr>
              <w:t>SEGUNDO PARCIAL</w:t>
            </w:r>
          </w:p>
        </w:tc>
        <w:tc>
          <w:tcPr>
            <w:tcW w:w="1510" w:type="dxa"/>
            <w:vAlign w:val="center"/>
          </w:tcPr>
          <w:p w14:paraId="143EECE9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Semana 16</w:t>
            </w:r>
          </w:p>
        </w:tc>
      </w:tr>
      <w:tr w:rsidR="00BC32D0" w:rsidRPr="007F60D2" w14:paraId="62ECAC18" w14:textId="77777777" w:rsidTr="00C65384">
        <w:tc>
          <w:tcPr>
            <w:tcW w:w="621" w:type="dxa"/>
            <w:shd w:val="clear" w:color="auto" w:fill="FFFFFF"/>
            <w:vAlign w:val="center"/>
          </w:tcPr>
          <w:p w14:paraId="79BA5156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32</w:t>
            </w:r>
          </w:p>
        </w:tc>
        <w:tc>
          <w:tcPr>
            <w:tcW w:w="11836" w:type="dxa"/>
            <w:shd w:val="clear" w:color="auto" w:fill="FFFFFF"/>
            <w:vAlign w:val="center"/>
          </w:tcPr>
          <w:p w14:paraId="7BCF4F51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Revisión del parcial y consultas</w:t>
            </w:r>
          </w:p>
        </w:tc>
        <w:tc>
          <w:tcPr>
            <w:tcW w:w="1510" w:type="dxa"/>
            <w:vAlign w:val="center"/>
          </w:tcPr>
          <w:p w14:paraId="5B22D906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Semana 17</w:t>
            </w:r>
          </w:p>
        </w:tc>
      </w:tr>
      <w:tr w:rsidR="00BC32D0" w:rsidRPr="007F60D2" w14:paraId="2812186F" w14:textId="77777777" w:rsidTr="00C65384">
        <w:tc>
          <w:tcPr>
            <w:tcW w:w="621" w:type="dxa"/>
            <w:shd w:val="clear" w:color="auto" w:fill="FFFFFF"/>
            <w:vAlign w:val="center"/>
          </w:tcPr>
          <w:p w14:paraId="2C930AA8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33</w:t>
            </w:r>
          </w:p>
        </w:tc>
        <w:tc>
          <w:tcPr>
            <w:tcW w:w="11836" w:type="dxa"/>
            <w:shd w:val="clear" w:color="auto" w:fill="FFFFFF"/>
            <w:vAlign w:val="center"/>
          </w:tcPr>
          <w:p w14:paraId="200CA520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b/>
                <w:bCs/>
                <w:snapToGrid w:val="0"/>
                <w:lang w:eastAsia="zh-CN"/>
              </w:rPr>
              <w:t>EVALUACIÓN recuperatorio 2° PARCIAL</w:t>
            </w:r>
          </w:p>
        </w:tc>
        <w:tc>
          <w:tcPr>
            <w:tcW w:w="1510" w:type="dxa"/>
            <w:vAlign w:val="center"/>
          </w:tcPr>
          <w:p w14:paraId="20278B27" w14:textId="77777777" w:rsidR="00BC32D0" w:rsidRPr="007F60D2" w:rsidRDefault="00BC32D0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Semana 17</w:t>
            </w:r>
          </w:p>
        </w:tc>
      </w:tr>
      <w:tr w:rsidR="00BC32D0" w:rsidRPr="007F60D2" w14:paraId="7C122E4C" w14:textId="77777777" w:rsidTr="00C65384">
        <w:tc>
          <w:tcPr>
            <w:tcW w:w="621" w:type="dxa"/>
            <w:shd w:val="clear" w:color="auto" w:fill="FFFFFF"/>
            <w:vAlign w:val="center"/>
          </w:tcPr>
          <w:p w14:paraId="594015D1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snapToGrid w:val="0"/>
                <w:lang w:eastAsia="zh-CN"/>
              </w:rPr>
              <w:t>34</w:t>
            </w:r>
          </w:p>
        </w:tc>
        <w:tc>
          <w:tcPr>
            <w:tcW w:w="11836" w:type="dxa"/>
            <w:shd w:val="clear" w:color="auto" w:fill="FFFFFF"/>
            <w:vAlign w:val="center"/>
          </w:tcPr>
          <w:p w14:paraId="0A91D54F" w14:textId="77777777" w:rsidR="00BC32D0" w:rsidRPr="007F60D2" w:rsidRDefault="00BC32D0" w:rsidP="007F60D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lang w:eastAsia="zh-CN"/>
              </w:rPr>
            </w:pPr>
            <w:r w:rsidRPr="007F60D2">
              <w:rPr>
                <w:rFonts w:ascii="Arial" w:hAnsi="Arial" w:cs="Arial"/>
                <w:b/>
                <w:bCs/>
                <w:snapToGrid w:val="0"/>
                <w:lang w:eastAsia="zh-CN"/>
              </w:rPr>
              <w:t>Cierre DE NOTAS y entrega de actas</w:t>
            </w:r>
          </w:p>
        </w:tc>
        <w:tc>
          <w:tcPr>
            <w:tcW w:w="1510" w:type="dxa"/>
            <w:vAlign w:val="center"/>
          </w:tcPr>
          <w:p w14:paraId="17B0FE22" w14:textId="77777777" w:rsidR="00BC32D0" w:rsidRPr="007F60D2" w:rsidRDefault="00DC1083" w:rsidP="007F60D2">
            <w:pPr>
              <w:autoSpaceDE/>
              <w:spacing w:line="276" w:lineRule="auto"/>
              <w:jc w:val="both"/>
              <w:rPr>
                <w:rFonts w:ascii="Arial" w:hAnsi="Arial" w:cs="Arial"/>
                <w:b/>
                <w:snapToGrid w:val="0"/>
                <w:lang w:eastAsia="zh-CN"/>
              </w:rPr>
            </w:pPr>
            <w:r>
              <w:rPr>
                <w:rFonts w:ascii="Arial" w:hAnsi="Arial" w:cs="Arial"/>
                <w:snapToGrid w:val="0"/>
                <w:lang w:eastAsia="zh-CN"/>
              </w:rPr>
              <w:t>Semana 18</w:t>
            </w:r>
          </w:p>
        </w:tc>
      </w:tr>
    </w:tbl>
    <w:p w14:paraId="6087128B" w14:textId="77777777" w:rsidR="00BC32D0" w:rsidRPr="007F60D2" w:rsidRDefault="00BC32D0" w:rsidP="007F60D2">
      <w:pPr>
        <w:spacing w:line="276" w:lineRule="auto"/>
        <w:jc w:val="both"/>
        <w:rPr>
          <w:rFonts w:ascii="Arial" w:hAnsi="Arial" w:cs="Arial"/>
          <w:b/>
          <w:snapToGrid w:val="0"/>
          <w:color w:val="333333"/>
          <w:lang w:eastAsia="zh-CN"/>
        </w:rPr>
      </w:pPr>
      <w:r w:rsidRPr="007F60D2">
        <w:rPr>
          <w:rFonts w:ascii="Arial" w:hAnsi="Arial" w:cs="Arial"/>
          <w:b/>
          <w:snapToGrid w:val="0"/>
          <w:color w:val="333333"/>
          <w:lang w:eastAsia="zh-CN"/>
        </w:rPr>
        <w:t xml:space="preserve"> </w:t>
      </w:r>
    </w:p>
    <w:p w14:paraId="38DF3EEE" w14:textId="77777777" w:rsidR="007F60D2" w:rsidRPr="007F60D2" w:rsidRDefault="007F60D2">
      <w:pPr>
        <w:spacing w:line="276" w:lineRule="auto"/>
        <w:jc w:val="both"/>
        <w:rPr>
          <w:rFonts w:ascii="Arial" w:hAnsi="Arial" w:cs="Arial"/>
          <w:b/>
          <w:snapToGrid w:val="0"/>
          <w:color w:val="333333"/>
          <w:lang w:eastAsia="zh-CN"/>
        </w:rPr>
      </w:pPr>
    </w:p>
    <w:sectPr w:rsidR="007F60D2" w:rsidRPr="007F60D2" w:rsidSect="008F15DB">
      <w:footerReference w:type="even" r:id="rId14"/>
      <w:footerReference w:type="default" r:id="rId15"/>
      <w:pgSz w:w="16838" w:h="11906" w:orient="landscape"/>
      <w:pgMar w:top="2981" w:right="1417" w:bottom="1701" w:left="1417" w:header="720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C7F8F" w14:textId="77777777" w:rsidR="00246B92" w:rsidRDefault="00246B92">
      <w:r>
        <w:separator/>
      </w:r>
    </w:p>
  </w:endnote>
  <w:endnote w:type="continuationSeparator" w:id="0">
    <w:p w14:paraId="52129805" w14:textId="77777777" w:rsidR="00246B92" w:rsidRDefault="0024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93E8" w14:textId="77777777" w:rsidR="008F15DB" w:rsidRDefault="008F15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41214" w14:textId="77777777" w:rsidR="00BC32D0" w:rsidRDefault="00BC32D0">
    <w:pPr>
      <w:tabs>
        <w:tab w:val="center" w:pos="4419"/>
        <w:tab w:val="right" w:pos="8838"/>
      </w:tabs>
      <w:jc w:val="right"/>
      <w:rPr>
        <w:lang w:val="es-AR" w:eastAsia="es-AR"/>
      </w:rPr>
    </w:pPr>
    <w:r>
      <w:rPr>
        <w:lang w:val="es-AR" w:eastAsia="es-AR"/>
      </w:rPr>
      <w:t xml:space="preserve"> </w:t>
    </w:r>
  </w:p>
  <w:p w14:paraId="56A65CBC" w14:textId="77777777" w:rsidR="00BC32D0" w:rsidRDefault="00BC32D0">
    <w:pPr>
      <w:tabs>
        <w:tab w:val="center" w:pos="4419"/>
        <w:tab w:val="right" w:pos="8838"/>
      </w:tabs>
      <w:rPr>
        <w:lang w:val="es-AR" w:eastAsia="es-AR"/>
      </w:rPr>
    </w:pPr>
    <w:r>
      <w:rPr>
        <w:lang w:val="es-AR" w:eastAsia="es-AR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39261" w14:textId="77777777" w:rsidR="008F15DB" w:rsidRDefault="008F15DB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D8C0" w14:textId="77777777" w:rsidR="00BC32D0" w:rsidRDefault="00BC32D0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93A9" w14:textId="77777777" w:rsidR="00BC32D0" w:rsidRDefault="00BC32D0">
    <w:pPr>
      <w:tabs>
        <w:tab w:val="center" w:pos="4419"/>
        <w:tab w:val="right" w:pos="8838"/>
      </w:tabs>
      <w:jc w:val="right"/>
      <w:rPr>
        <w:sz w:val="16"/>
        <w:szCs w:val="16"/>
        <w:lang w:val="en-GB" w:eastAsia="zh-CN"/>
      </w:rPr>
    </w:pPr>
  </w:p>
  <w:p w14:paraId="79A5BC51" w14:textId="77777777" w:rsidR="00BC32D0" w:rsidRDefault="00BC32D0">
    <w:pPr>
      <w:tabs>
        <w:tab w:val="center" w:pos="4419"/>
        <w:tab w:val="right" w:pos="8838"/>
      </w:tabs>
      <w:rPr>
        <w:sz w:val="20"/>
        <w:szCs w:val="20"/>
        <w:lang w:val="en-GB"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CB637" w14:textId="77777777" w:rsidR="00246B92" w:rsidRDefault="00246B92">
      <w:r>
        <w:separator/>
      </w:r>
    </w:p>
  </w:footnote>
  <w:footnote w:type="continuationSeparator" w:id="0">
    <w:p w14:paraId="4A941AFF" w14:textId="77777777" w:rsidR="00246B92" w:rsidRDefault="00246B92">
      <w:r>
        <w:continuationSeparator/>
      </w:r>
    </w:p>
  </w:footnote>
  <w:footnote w:id="1">
    <w:p w14:paraId="560A3DD1" w14:textId="77777777" w:rsidR="00036778" w:rsidRDefault="00036778" w:rsidP="00036778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En plan vigente, Res CS N° 125/19. Para el plan Res CS N° 277/11, pertenece al Núcleo de Orientación. Para el Plan Res CS N° 179/03 pertenece al Núcleo Básico Electivo.</w:t>
      </w:r>
    </w:p>
    <w:p w14:paraId="18AACE99" w14:textId="61F2622D" w:rsidR="00036778" w:rsidRPr="00036778" w:rsidRDefault="00036778">
      <w:pPr>
        <w:pStyle w:val="Textonotapie"/>
        <w:rPr>
          <w:lang w:val="es-A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C1F8" w14:textId="77777777" w:rsidR="008F15DB" w:rsidRDefault="008F15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5"/>
      <w:gridCol w:w="7893"/>
      <w:gridCol w:w="160"/>
    </w:tblGrid>
    <w:tr w:rsidR="00C17A10" w14:paraId="44054A2F" w14:textId="77777777" w:rsidTr="00CC4293">
      <w:trPr>
        <w:trHeight w:val="2134"/>
      </w:trPr>
      <w:tc>
        <w:tcPr>
          <w:tcW w:w="1755" w:type="dxa"/>
        </w:tcPr>
        <w:p w14:paraId="7B78C820" w14:textId="77777777" w:rsidR="00C17A10" w:rsidRDefault="00C17A10" w:rsidP="003F3D23">
          <w:pPr>
            <w:rPr>
              <w:rFonts w:ascii="Verdana" w:hAnsi="Verdana"/>
            </w:rPr>
          </w:pPr>
        </w:p>
      </w:tc>
      <w:tc>
        <w:tcPr>
          <w:tcW w:w="7893" w:type="dxa"/>
        </w:tcPr>
        <w:p w14:paraId="63A27D57" w14:textId="77777777" w:rsidR="00C17A10" w:rsidRDefault="00C17A10" w:rsidP="003F3D23">
          <w:pPr>
            <w:pStyle w:val="Encabezado"/>
            <w:tabs>
              <w:tab w:val="clear" w:pos="4419"/>
              <w:tab w:val="clear" w:pos="8838"/>
            </w:tabs>
            <w:ind w:left="50"/>
            <w:rPr>
              <w:rFonts w:ascii="Verdana" w:hAnsi="Verdana"/>
            </w:rPr>
          </w:pPr>
        </w:p>
      </w:tc>
      <w:tc>
        <w:tcPr>
          <w:tcW w:w="160" w:type="dxa"/>
        </w:tcPr>
        <w:p w14:paraId="6BAF6D69" w14:textId="77777777" w:rsidR="00C17A10" w:rsidRDefault="00C17A10" w:rsidP="003F3D23">
          <w:pPr>
            <w:rPr>
              <w:rFonts w:ascii="Verdana" w:hAnsi="Verdana"/>
            </w:rPr>
          </w:pPr>
        </w:p>
      </w:tc>
    </w:tr>
  </w:tbl>
  <w:p w14:paraId="19FBBC6D" w14:textId="77777777" w:rsidR="00C17A10" w:rsidRDefault="00C17A1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235F" w14:textId="77777777" w:rsidR="008F15DB" w:rsidRDefault="008F15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C1487"/>
    <w:multiLevelType w:val="hybridMultilevel"/>
    <w:tmpl w:val="3B548BF2"/>
    <w:lvl w:ilvl="0" w:tplc="F35EEF4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E13330"/>
    <w:multiLevelType w:val="hybridMultilevel"/>
    <w:tmpl w:val="FD067E64"/>
    <w:lvl w:ilvl="0" w:tplc="226E2C5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40E67"/>
    <w:multiLevelType w:val="hybridMultilevel"/>
    <w:tmpl w:val="9D787F5A"/>
    <w:lvl w:ilvl="0" w:tplc="226E2C5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B045E"/>
    <w:multiLevelType w:val="hybridMultilevel"/>
    <w:tmpl w:val="7DB2AD92"/>
    <w:lvl w:ilvl="0" w:tplc="A87666B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20009"/>
    <w:multiLevelType w:val="hybridMultilevel"/>
    <w:tmpl w:val="F0F8E258"/>
    <w:lvl w:ilvl="0" w:tplc="A87666B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08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0"/>
    <w:rsid w:val="00032274"/>
    <w:rsid w:val="00036778"/>
    <w:rsid w:val="00150D30"/>
    <w:rsid w:val="00163D12"/>
    <w:rsid w:val="00192E8D"/>
    <w:rsid w:val="00194EEC"/>
    <w:rsid w:val="001C37CF"/>
    <w:rsid w:val="00246B92"/>
    <w:rsid w:val="002E10E1"/>
    <w:rsid w:val="002F537E"/>
    <w:rsid w:val="00371D81"/>
    <w:rsid w:val="003A2CEA"/>
    <w:rsid w:val="003B5FF8"/>
    <w:rsid w:val="003D09C8"/>
    <w:rsid w:val="003D15B9"/>
    <w:rsid w:val="003D7483"/>
    <w:rsid w:val="003F3D23"/>
    <w:rsid w:val="004A6BBD"/>
    <w:rsid w:val="005377A2"/>
    <w:rsid w:val="005776E0"/>
    <w:rsid w:val="005F69E3"/>
    <w:rsid w:val="00675227"/>
    <w:rsid w:val="00795335"/>
    <w:rsid w:val="007B3BA5"/>
    <w:rsid w:val="007B42A8"/>
    <w:rsid w:val="007C5E77"/>
    <w:rsid w:val="007E5AAE"/>
    <w:rsid w:val="007F60D2"/>
    <w:rsid w:val="00853E60"/>
    <w:rsid w:val="008F15DB"/>
    <w:rsid w:val="009358A7"/>
    <w:rsid w:val="00974F55"/>
    <w:rsid w:val="00BA55BF"/>
    <w:rsid w:val="00BB43F9"/>
    <w:rsid w:val="00BC32D0"/>
    <w:rsid w:val="00C10DAA"/>
    <w:rsid w:val="00C17A10"/>
    <w:rsid w:val="00C62AB3"/>
    <w:rsid w:val="00C65384"/>
    <w:rsid w:val="00CB0906"/>
    <w:rsid w:val="00CC4293"/>
    <w:rsid w:val="00CD73BB"/>
    <w:rsid w:val="00D278E4"/>
    <w:rsid w:val="00D44B71"/>
    <w:rsid w:val="00DC1083"/>
    <w:rsid w:val="00DE3C92"/>
    <w:rsid w:val="00DF4BB9"/>
    <w:rsid w:val="00E20AD5"/>
    <w:rsid w:val="00E81F5B"/>
    <w:rsid w:val="00EF0E90"/>
    <w:rsid w:val="00F2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79865"/>
  <w14:defaultImageDpi w14:val="0"/>
  <w15:docId w15:val="{DEF85D4E-D233-4560-B62E-D2240207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/>
    <w:lsdException w:name="caption" w:qFormat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uiPriority w:val="99"/>
    <w:pPr>
      <w:keepNext/>
      <w:spacing w:before="240" w:after="120"/>
    </w:pPr>
    <w:rPr>
      <w:rFonts w:ascii="Arial" w:eastAsia="Times New Roman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Textoindependiente"/>
    <w:uiPriority w:val="99"/>
    <w:rPr>
      <w:rFonts w:cs="Mangal"/>
    </w:rPr>
  </w:style>
  <w:style w:type="paragraph" w:styleId="Descripcin">
    <w:name w:val="caption"/>
    <w:basedOn w:val="Normal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Pr>
      <w:rFonts w:cs="Mangal"/>
    </w:rPr>
  </w:style>
  <w:style w:type="paragraph" w:styleId="Piedepgina">
    <w:name w:val="footer"/>
    <w:basedOn w:val="Normal"/>
    <w:link w:val="PiedepginaCar"/>
    <w:uiPriority w:val="99"/>
    <w:pPr>
      <w:tabs>
        <w:tab w:val="center" w:pos="4950"/>
        <w:tab w:val="right" w:pos="990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TableContents">
    <w:name w:val="Table Contents"/>
    <w:basedOn w:val="Normal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17A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17A10"/>
    <w:rPr>
      <w:rFonts w:ascii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B0906"/>
    <w:pPr>
      <w:ind w:left="708"/>
    </w:pPr>
  </w:style>
  <w:style w:type="paragraph" w:styleId="Textonotapie">
    <w:name w:val="footnote text"/>
    <w:basedOn w:val="Normal"/>
    <w:link w:val="TextonotapieCar"/>
    <w:uiPriority w:val="99"/>
    <w:rsid w:val="0003677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36778"/>
    <w:rPr>
      <w:rFonts w:ascii="Times New Roman" w:hAnsi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rsid w:val="000367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67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069C1-8327-4A7A-A479-5E6F2162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2522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mchirino</dc:creator>
  <cp:keywords/>
  <dc:description/>
  <cp:lastModifiedBy> </cp:lastModifiedBy>
  <cp:revision>10</cp:revision>
  <dcterms:created xsi:type="dcterms:W3CDTF">2018-06-01T20:07:00Z</dcterms:created>
  <dcterms:modified xsi:type="dcterms:W3CDTF">2021-05-24T16:58:00Z</dcterms:modified>
</cp:coreProperties>
</file>