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26A" w:rsidRPr="00822740" w:rsidRDefault="00F3026A" w:rsidP="00AC5A40">
      <w:pPr>
        <w:spacing w:line="240" w:lineRule="auto"/>
        <w:jc w:val="center"/>
        <w:rPr>
          <w:rFonts w:ascii="Arial" w:hAnsi="Arial" w:cs="Arial"/>
          <w:b/>
          <w:bCs/>
        </w:rPr>
      </w:pPr>
      <w:r w:rsidRPr="00822740">
        <w:rPr>
          <w:rFonts w:ascii="Arial" w:hAnsi="Arial" w:cs="Arial"/>
          <w:b/>
          <w:bCs/>
        </w:rPr>
        <w:t>Secretaría de Extensión Universitaria</w:t>
      </w:r>
    </w:p>
    <w:p w:rsidR="00F3026A" w:rsidRPr="00822740" w:rsidRDefault="00F3026A" w:rsidP="00AC5A40">
      <w:pPr>
        <w:spacing w:line="240" w:lineRule="auto"/>
        <w:jc w:val="center"/>
        <w:rPr>
          <w:rFonts w:ascii="Arial" w:hAnsi="Arial" w:cs="Arial"/>
          <w:b/>
          <w:bCs/>
        </w:rPr>
      </w:pPr>
      <w:r w:rsidRPr="00822740">
        <w:rPr>
          <w:rFonts w:ascii="Arial" w:hAnsi="Arial" w:cs="Arial"/>
          <w:b/>
          <w:bCs/>
        </w:rPr>
        <w:t xml:space="preserve">Dirección General de Extensión </w:t>
      </w:r>
    </w:p>
    <w:p w:rsidR="00F3026A" w:rsidRPr="00822740" w:rsidRDefault="00F3026A" w:rsidP="00AC5A40">
      <w:pPr>
        <w:spacing w:line="240" w:lineRule="auto"/>
        <w:jc w:val="center"/>
        <w:rPr>
          <w:rFonts w:ascii="Arial" w:hAnsi="Arial" w:cs="Arial"/>
          <w:b/>
          <w:bCs/>
        </w:rPr>
      </w:pPr>
      <w:r w:rsidRPr="00822740">
        <w:rPr>
          <w:rFonts w:ascii="Arial" w:hAnsi="Arial" w:cs="Arial"/>
          <w:b/>
          <w:bCs/>
        </w:rPr>
        <w:t>Departamento de Capacitación y Formación</w:t>
      </w:r>
    </w:p>
    <w:p w:rsidR="00F3026A" w:rsidRPr="00816A47" w:rsidRDefault="00F3026A" w:rsidP="00810503">
      <w:pPr>
        <w:spacing w:after="0" w:line="360" w:lineRule="auto"/>
        <w:jc w:val="both"/>
        <w:rPr>
          <w:rFonts w:ascii="Arial" w:hAnsi="Arial" w:cs="Arial"/>
          <w:sz w:val="24"/>
          <w:szCs w:val="24"/>
        </w:rPr>
      </w:pPr>
    </w:p>
    <w:p w:rsidR="00F3026A" w:rsidRDefault="00F3026A" w:rsidP="00810503">
      <w:pPr>
        <w:spacing w:after="0" w:line="360" w:lineRule="auto"/>
        <w:jc w:val="both"/>
        <w:rPr>
          <w:rFonts w:ascii="Arial" w:hAnsi="Arial" w:cs="Arial"/>
          <w:b/>
          <w:bCs/>
          <w:sz w:val="24"/>
          <w:szCs w:val="24"/>
          <w:lang w:val="es-AR"/>
        </w:rPr>
      </w:pPr>
      <w:r w:rsidRPr="00816A47">
        <w:rPr>
          <w:rFonts w:ascii="Arial" w:hAnsi="Arial" w:cs="Arial"/>
          <w:b/>
          <w:sz w:val="24"/>
          <w:szCs w:val="24"/>
        </w:rPr>
        <w:t>Denominación del Curso:</w:t>
      </w:r>
      <w:r w:rsidRPr="00816A47">
        <w:rPr>
          <w:rFonts w:ascii="Arial" w:hAnsi="Arial" w:cs="Arial"/>
          <w:sz w:val="24"/>
          <w:szCs w:val="24"/>
        </w:rPr>
        <w:t xml:space="preserve"> INTRODUCCIÓN AL COMMUNITY MANAGE</w:t>
      </w:r>
      <w:r>
        <w:rPr>
          <w:rFonts w:ascii="Arial" w:hAnsi="Arial" w:cs="Arial"/>
          <w:sz w:val="24"/>
          <w:szCs w:val="24"/>
        </w:rPr>
        <w:t>MENT</w:t>
      </w:r>
      <w:r w:rsidRPr="00816A47">
        <w:rPr>
          <w:rFonts w:ascii="Arial" w:hAnsi="Arial" w:cs="Arial"/>
          <w:b/>
          <w:bCs/>
          <w:sz w:val="24"/>
          <w:szCs w:val="24"/>
          <w:lang w:val="es-AR"/>
        </w:rPr>
        <w:t xml:space="preserve"> </w:t>
      </w:r>
    </w:p>
    <w:p w:rsidR="00F3026A" w:rsidRPr="00816A47" w:rsidRDefault="00F3026A" w:rsidP="00810503">
      <w:pPr>
        <w:spacing w:after="0" w:line="360" w:lineRule="auto"/>
        <w:jc w:val="both"/>
        <w:rPr>
          <w:rFonts w:ascii="Arial" w:hAnsi="Arial" w:cs="Arial"/>
          <w:b/>
          <w:bCs/>
          <w:sz w:val="24"/>
          <w:szCs w:val="24"/>
          <w:lang w:val="es-AR"/>
        </w:rPr>
      </w:pPr>
      <w:r w:rsidRPr="00816A47">
        <w:rPr>
          <w:rFonts w:ascii="Arial" w:hAnsi="Arial" w:cs="Arial"/>
          <w:b/>
          <w:bCs/>
          <w:sz w:val="24"/>
          <w:szCs w:val="24"/>
          <w:lang w:val="es-AR"/>
        </w:rPr>
        <w:t xml:space="preserve">Nivel: </w:t>
      </w:r>
      <w:r w:rsidRPr="00816A47">
        <w:rPr>
          <w:rFonts w:ascii="Arial" w:hAnsi="Arial" w:cs="Arial"/>
          <w:bCs/>
          <w:sz w:val="24"/>
          <w:szCs w:val="24"/>
          <w:lang w:val="es-AR"/>
        </w:rPr>
        <w:t>Básico</w:t>
      </w:r>
    </w:p>
    <w:p w:rsidR="00F3026A" w:rsidRPr="00816A47" w:rsidRDefault="00F3026A" w:rsidP="00810503">
      <w:pPr>
        <w:spacing w:after="0" w:line="360" w:lineRule="auto"/>
        <w:jc w:val="both"/>
        <w:rPr>
          <w:rFonts w:ascii="Arial" w:hAnsi="Arial" w:cs="Arial"/>
          <w:bCs/>
          <w:sz w:val="24"/>
          <w:szCs w:val="24"/>
          <w:lang w:val="es-AR"/>
        </w:rPr>
      </w:pPr>
      <w:r w:rsidRPr="00816A47">
        <w:rPr>
          <w:rFonts w:ascii="Arial" w:hAnsi="Arial" w:cs="Arial"/>
          <w:b/>
          <w:bCs/>
          <w:sz w:val="24"/>
          <w:szCs w:val="24"/>
          <w:lang w:val="es-AR"/>
        </w:rPr>
        <w:t>Docentes:</w:t>
      </w:r>
      <w:r w:rsidRPr="00816A47">
        <w:rPr>
          <w:rFonts w:ascii="Arial" w:hAnsi="Arial" w:cs="Arial"/>
          <w:bCs/>
          <w:sz w:val="24"/>
          <w:szCs w:val="24"/>
          <w:lang w:val="es-AR"/>
        </w:rPr>
        <w:t xml:space="preserve"> Lic. Ariel Barreto y Lic. Stella Maris Pereyra</w:t>
      </w:r>
    </w:p>
    <w:p w:rsidR="00F3026A" w:rsidRPr="00816A47" w:rsidRDefault="00F3026A" w:rsidP="00810503">
      <w:pPr>
        <w:spacing w:after="0" w:line="360" w:lineRule="auto"/>
        <w:jc w:val="both"/>
        <w:rPr>
          <w:rFonts w:ascii="Arial" w:hAnsi="Arial" w:cs="Arial"/>
          <w:bCs/>
          <w:sz w:val="24"/>
          <w:szCs w:val="24"/>
        </w:rPr>
      </w:pPr>
      <w:r w:rsidRPr="00816A47">
        <w:rPr>
          <w:rFonts w:ascii="Arial" w:hAnsi="Arial" w:cs="Arial"/>
          <w:b/>
          <w:bCs/>
          <w:sz w:val="24"/>
          <w:szCs w:val="24"/>
        </w:rPr>
        <w:t xml:space="preserve">Días de Cursada: </w:t>
      </w:r>
      <w:r w:rsidRPr="00816A47">
        <w:rPr>
          <w:rFonts w:ascii="Arial" w:hAnsi="Arial" w:cs="Arial"/>
          <w:bCs/>
          <w:sz w:val="24"/>
          <w:szCs w:val="24"/>
        </w:rPr>
        <w:t>viernes de 18 a 21 hs</w:t>
      </w:r>
    </w:p>
    <w:p w:rsidR="00F3026A" w:rsidRPr="00816A47" w:rsidRDefault="00F3026A" w:rsidP="00810503">
      <w:pPr>
        <w:spacing w:after="0" w:line="360" w:lineRule="auto"/>
        <w:jc w:val="both"/>
        <w:rPr>
          <w:rFonts w:ascii="Arial" w:hAnsi="Arial" w:cs="Arial"/>
          <w:bCs/>
          <w:sz w:val="24"/>
          <w:szCs w:val="24"/>
        </w:rPr>
      </w:pPr>
      <w:r w:rsidRPr="00816A47">
        <w:rPr>
          <w:rFonts w:ascii="Arial" w:hAnsi="Arial" w:cs="Arial"/>
          <w:b/>
          <w:bCs/>
          <w:sz w:val="24"/>
          <w:szCs w:val="24"/>
        </w:rPr>
        <w:t xml:space="preserve">Carga horaria: </w:t>
      </w:r>
      <w:r w:rsidRPr="00816A47">
        <w:rPr>
          <w:rFonts w:ascii="Arial" w:hAnsi="Arial" w:cs="Arial"/>
          <w:bCs/>
          <w:sz w:val="24"/>
          <w:szCs w:val="24"/>
        </w:rPr>
        <w:t xml:space="preserve">15 hs, en cinco jornadas de 3 hs cada una. </w:t>
      </w:r>
    </w:p>
    <w:p w:rsidR="00F3026A" w:rsidRPr="00816A47" w:rsidRDefault="00F3026A" w:rsidP="00810503">
      <w:pPr>
        <w:spacing w:after="0" w:line="360" w:lineRule="auto"/>
        <w:jc w:val="both"/>
        <w:rPr>
          <w:rFonts w:ascii="Arial" w:hAnsi="Arial" w:cs="Arial"/>
          <w:b/>
          <w:bCs/>
          <w:sz w:val="24"/>
          <w:szCs w:val="24"/>
        </w:rPr>
      </w:pPr>
      <w:r w:rsidRPr="00816A47">
        <w:rPr>
          <w:rFonts w:ascii="Arial" w:hAnsi="Arial" w:cs="Arial"/>
          <w:b/>
          <w:bCs/>
          <w:sz w:val="24"/>
          <w:szCs w:val="24"/>
        </w:rPr>
        <w:t xml:space="preserve">Destinatarios: </w:t>
      </w:r>
      <w:r w:rsidRPr="00816A47">
        <w:rPr>
          <w:rFonts w:ascii="Arial" w:hAnsi="Arial" w:cs="Arial"/>
          <w:sz w:val="24"/>
          <w:szCs w:val="24"/>
        </w:rPr>
        <w:t xml:space="preserve">interesados en iniciarse en el uso de las redes sociales para </w:t>
      </w:r>
      <w:r w:rsidRPr="00816A47">
        <w:rPr>
          <w:rFonts w:ascii="Arial" w:hAnsi="Arial" w:cs="Arial"/>
          <w:sz w:val="24"/>
          <w:szCs w:val="24"/>
          <w:u w:val="single"/>
        </w:rPr>
        <w:t>gestionar comunidades en línea</w:t>
      </w:r>
      <w:r w:rsidRPr="00816A47">
        <w:rPr>
          <w:rFonts w:ascii="Arial" w:hAnsi="Arial" w:cs="Arial"/>
          <w:sz w:val="24"/>
          <w:szCs w:val="24"/>
        </w:rPr>
        <w:t>, orientados  a la venta de productos/servicios.</w:t>
      </w:r>
    </w:p>
    <w:p w:rsidR="00F3026A" w:rsidRPr="00816A47" w:rsidRDefault="00F3026A" w:rsidP="00810503">
      <w:pPr>
        <w:spacing w:after="0" w:line="360" w:lineRule="auto"/>
        <w:jc w:val="both"/>
        <w:rPr>
          <w:rFonts w:ascii="Arial" w:hAnsi="Arial" w:cs="Arial"/>
          <w:b/>
          <w:bCs/>
          <w:sz w:val="24"/>
          <w:szCs w:val="24"/>
          <w:lang w:val="es-ES_tradnl"/>
        </w:rPr>
      </w:pPr>
      <w:r w:rsidRPr="00816A47">
        <w:rPr>
          <w:rFonts w:ascii="Arial" w:hAnsi="Arial" w:cs="Arial"/>
          <w:b/>
          <w:bCs/>
          <w:sz w:val="24"/>
          <w:szCs w:val="24"/>
          <w:lang w:val="es-ES_tradnl"/>
        </w:rPr>
        <w:t xml:space="preserve">Modalidad de Cursada: </w:t>
      </w:r>
      <w:r w:rsidRPr="00816A47">
        <w:rPr>
          <w:rFonts w:ascii="Arial" w:hAnsi="Arial" w:cs="Arial"/>
          <w:bCs/>
          <w:sz w:val="24"/>
          <w:szCs w:val="24"/>
          <w:lang w:val="es-ES_tradnl"/>
        </w:rPr>
        <w:t>presencial.</w:t>
      </w:r>
    </w:p>
    <w:p w:rsidR="00F3026A" w:rsidRPr="00816A47" w:rsidRDefault="00F3026A" w:rsidP="00810503">
      <w:pPr>
        <w:spacing w:after="0" w:line="360" w:lineRule="auto"/>
        <w:jc w:val="both"/>
        <w:rPr>
          <w:rFonts w:ascii="Arial" w:hAnsi="Arial" w:cs="Arial"/>
          <w:sz w:val="24"/>
          <w:szCs w:val="24"/>
        </w:rPr>
      </w:pPr>
      <w:r w:rsidRPr="00816A47">
        <w:rPr>
          <w:rFonts w:ascii="Arial" w:hAnsi="Arial" w:cs="Arial"/>
          <w:b/>
          <w:bCs/>
          <w:sz w:val="24"/>
          <w:szCs w:val="24"/>
        </w:rPr>
        <w:t xml:space="preserve">Cantidad de estudiantes: </w:t>
      </w:r>
      <w:r w:rsidRPr="00816A47">
        <w:rPr>
          <w:rFonts w:ascii="Arial" w:hAnsi="Arial" w:cs="Arial"/>
          <w:sz w:val="24"/>
          <w:szCs w:val="24"/>
        </w:rPr>
        <w:t>cupo máximo 25, cupo mínimo 15.</w:t>
      </w:r>
    </w:p>
    <w:p w:rsidR="00F3026A" w:rsidRPr="00816A47" w:rsidRDefault="00F3026A" w:rsidP="00810503">
      <w:pPr>
        <w:spacing w:after="0" w:line="360" w:lineRule="auto"/>
        <w:jc w:val="both"/>
        <w:rPr>
          <w:rFonts w:ascii="Arial" w:hAnsi="Arial" w:cs="Arial"/>
          <w:sz w:val="24"/>
          <w:szCs w:val="24"/>
        </w:rPr>
      </w:pPr>
      <w:r w:rsidRPr="00816A47">
        <w:rPr>
          <w:rFonts w:ascii="Arial" w:hAnsi="Arial" w:cs="Arial"/>
          <w:b/>
          <w:sz w:val="24"/>
          <w:szCs w:val="24"/>
          <w:lang w:val="es-ES_tradnl"/>
        </w:rPr>
        <w:t xml:space="preserve">Conocimientos previos requeridos: </w:t>
      </w:r>
      <w:r w:rsidRPr="00816A47">
        <w:rPr>
          <w:rFonts w:ascii="Arial" w:hAnsi="Arial" w:cs="Arial"/>
          <w:sz w:val="24"/>
          <w:szCs w:val="24"/>
        </w:rPr>
        <w:t>nivel de educación secundaria.</w:t>
      </w:r>
    </w:p>
    <w:p w:rsidR="00F3026A" w:rsidRPr="00816A47" w:rsidRDefault="00F3026A" w:rsidP="00810503">
      <w:pPr>
        <w:spacing w:after="0" w:line="360" w:lineRule="auto"/>
        <w:jc w:val="both"/>
        <w:rPr>
          <w:rFonts w:ascii="Arial" w:hAnsi="Arial" w:cs="Arial"/>
          <w:bCs/>
          <w:sz w:val="24"/>
          <w:szCs w:val="24"/>
          <w:lang w:val="es-ES_tradnl"/>
        </w:rPr>
      </w:pPr>
      <w:r w:rsidRPr="00816A47">
        <w:rPr>
          <w:rFonts w:ascii="Arial" w:hAnsi="Arial" w:cs="Arial"/>
          <w:sz w:val="24"/>
          <w:szCs w:val="24"/>
          <w:lang w:val="es-ES_tradnl"/>
        </w:rPr>
        <w:t xml:space="preserve"> </w:t>
      </w:r>
      <w:r w:rsidRPr="00816A47">
        <w:rPr>
          <w:rFonts w:ascii="Arial" w:hAnsi="Arial" w:cs="Arial"/>
          <w:b/>
          <w:sz w:val="24"/>
          <w:szCs w:val="24"/>
          <w:lang w:val="es-ES_tradnl"/>
        </w:rPr>
        <w:t xml:space="preserve">Fundamentación: </w:t>
      </w:r>
    </w:p>
    <w:p w:rsidR="00F3026A" w:rsidRPr="00816A47" w:rsidRDefault="00F3026A" w:rsidP="00810503">
      <w:pPr>
        <w:spacing w:after="0" w:line="360" w:lineRule="auto"/>
        <w:jc w:val="both"/>
        <w:rPr>
          <w:rFonts w:ascii="Arial" w:hAnsi="Arial" w:cs="Arial"/>
          <w:sz w:val="24"/>
          <w:szCs w:val="24"/>
        </w:rPr>
      </w:pPr>
      <w:r w:rsidRPr="00816A47">
        <w:rPr>
          <w:rFonts w:ascii="Arial" w:hAnsi="Arial" w:cs="Arial"/>
          <w:sz w:val="24"/>
          <w:szCs w:val="24"/>
        </w:rPr>
        <w:t>La explosión de los medios sociales en Internet, como herramientas de comunicación entre personas, ha traído consigo el interés de las empresas por los mismos.  En la web 2.0, basada en un nuevo modelo comunicativo bidireccional y totalmente interactivo, ya no sólo se leen y visionan los contenidos; se comparten, se discuten y se intercambian en un flujo constante que ha modificado la forma de relacionarnos. Este nuevo modelo comunicativo, que han adoptado millones de usuarios individuales, ha llegado finalmente al mundo de la empresa, alterando para siempre la forma de presentar un producto al mercado, atender a los clientes o lanzar una campaña de promoción. Dentro de las estrategias “sociales” que puede aplicar una empresa, cobra fuerza el perfil del Community Manage</w:t>
      </w:r>
      <w:r>
        <w:rPr>
          <w:rFonts w:ascii="Arial" w:hAnsi="Arial" w:cs="Arial"/>
          <w:sz w:val="24"/>
          <w:szCs w:val="24"/>
        </w:rPr>
        <w:t>ment</w:t>
      </w:r>
      <w:r w:rsidRPr="00816A47">
        <w:rPr>
          <w:rFonts w:ascii="Arial" w:hAnsi="Arial" w:cs="Arial"/>
          <w:sz w:val="24"/>
          <w:szCs w:val="24"/>
        </w:rPr>
        <w:t xml:space="preserve"> (CM), una figura que encuentra sus raíces en el “gestor o moderador de comunidades online”, y que comienza a perfilarse como una función corporativa, cuyas principales tareas son crear, gestionar y dinamizar los diálogos y conversaciones que suceden alrededor de temáticas y/o marcas en busca de generar contextos de satisfacción para los usuarios.</w:t>
      </w:r>
    </w:p>
    <w:p w:rsidR="00F3026A" w:rsidRPr="00816A47" w:rsidRDefault="00F3026A" w:rsidP="00810503">
      <w:pPr>
        <w:spacing w:after="0" w:line="360" w:lineRule="auto"/>
        <w:jc w:val="both"/>
        <w:rPr>
          <w:rFonts w:ascii="Arial" w:hAnsi="Arial" w:cs="Arial"/>
          <w:b/>
          <w:sz w:val="24"/>
          <w:szCs w:val="24"/>
          <w:lang w:val="es-ES_tradnl"/>
        </w:rPr>
      </w:pPr>
    </w:p>
    <w:p w:rsidR="00F3026A" w:rsidRPr="00816A47" w:rsidRDefault="00F3026A" w:rsidP="00810503">
      <w:pPr>
        <w:spacing w:after="0" w:line="360" w:lineRule="auto"/>
        <w:jc w:val="both"/>
        <w:rPr>
          <w:rFonts w:ascii="Arial" w:hAnsi="Arial" w:cs="Arial"/>
          <w:sz w:val="24"/>
          <w:szCs w:val="24"/>
          <w:lang w:val="es-ES_tradnl"/>
        </w:rPr>
      </w:pPr>
      <w:r w:rsidRPr="00816A47">
        <w:rPr>
          <w:rFonts w:ascii="Arial" w:hAnsi="Arial" w:cs="Arial"/>
          <w:b/>
          <w:sz w:val="24"/>
          <w:szCs w:val="24"/>
          <w:lang w:val="es-ES_tradnl"/>
        </w:rPr>
        <w:t>Objetivos:</w:t>
      </w:r>
      <w:r w:rsidRPr="00816A47">
        <w:rPr>
          <w:rFonts w:ascii="Arial" w:hAnsi="Arial" w:cs="Arial"/>
          <w:sz w:val="24"/>
          <w:szCs w:val="24"/>
          <w:lang w:val="es-ES_tradnl"/>
        </w:rPr>
        <w:t xml:space="preserve"> </w:t>
      </w:r>
    </w:p>
    <w:p w:rsidR="00F3026A" w:rsidRPr="00816A47" w:rsidRDefault="00F3026A" w:rsidP="00810503">
      <w:pPr>
        <w:spacing w:after="0" w:line="360" w:lineRule="auto"/>
        <w:jc w:val="both"/>
        <w:rPr>
          <w:rFonts w:ascii="Arial" w:hAnsi="Arial" w:cs="Arial"/>
          <w:sz w:val="24"/>
          <w:szCs w:val="24"/>
        </w:rPr>
      </w:pPr>
      <w:r w:rsidRPr="00816A47">
        <w:rPr>
          <w:rFonts w:ascii="Arial" w:hAnsi="Arial" w:cs="Arial"/>
          <w:sz w:val="24"/>
          <w:szCs w:val="24"/>
        </w:rPr>
        <w:t>Que el estudiante logre:</w:t>
      </w:r>
    </w:p>
    <w:p w:rsidR="00F3026A" w:rsidRPr="00816A47" w:rsidRDefault="00F3026A" w:rsidP="00810503">
      <w:pPr>
        <w:numPr>
          <w:ilvl w:val="0"/>
          <w:numId w:val="1"/>
        </w:numPr>
        <w:spacing w:after="0" w:line="360" w:lineRule="auto"/>
        <w:jc w:val="both"/>
        <w:rPr>
          <w:rFonts w:ascii="Arial" w:hAnsi="Arial" w:cs="Arial"/>
          <w:sz w:val="24"/>
          <w:szCs w:val="24"/>
        </w:rPr>
      </w:pPr>
      <w:r w:rsidRPr="00816A47">
        <w:rPr>
          <w:rFonts w:ascii="Arial" w:hAnsi="Arial" w:cs="Arial"/>
          <w:sz w:val="24"/>
          <w:szCs w:val="24"/>
        </w:rPr>
        <w:t>Incorporar conocimientos, técnicas y metodologías  básicas para generar estrategias, contenidos y acciones específicas, que le permitan gestionar espacios sociales de una empresa dentro del cambiante ecosistema online.</w:t>
      </w:r>
    </w:p>
    <w:p w:rsidR="00F3026A" w:rsidRPr="00816A47" w:rsidRDefault="00F3026A" w:rsidP="00810503">
      <w:pPr>
        <w:spacing w:after="0" w:line="360" w:lineRule="auto"/>
        <w:ind w:left="360"/>
        <w:jc w:val="both"/>
        <w:rPr>
          <w:rFonts w:ascii="Arial" w:hAnsi="Arial" w:cs="Arial"/>
          <w:sz w:val="24"/>
          <w:szCs w:val="24"/>
        </w:rPr>
      </w:pPr>
    </w:p>
    <w:p w:rsidR="00F3026A" w:rsidRPr="00816A47" w:rsidRDefault="00F3026A" w:rsidP="00810503">
      <w:pPr>
        <w:spacing w:after="0" w:line="360" w:lineRule="auto"/>
        <w:jc w:val="both"/>
        <w:rPr>
          <w:rFonts w:ascii="Arial" w:hAnsi="Arial" w:cs="Arial"/>
          <w:b/>
          <w:sz w:val="24"/>
          <w:szCs w:val="24"/>
          <w:lang w:val="es-ES_tradnl"/>
        </w:rPr>
      </w:pPr>
      <w:r w:rsidRPr="00816A47">
        <w:rPr>
          <w:rFonts w:ascii="Arial" w:hAnsi="Arial" w:cs="Arial"/>
          <w:b/>
          <w:sz w:val="24"/>
          <w:szCs w:val="24"/>
          <w:lang w:val="es-ES_tradnl"/>
        </w:rPr>
        <w:t xml:space="preserve">Contenidos: </w:t>
      </w:r>
    </w:p>
    <w:p w:rsidR="00F3026A" w:rsidRPr="00816A47" w:rsidRDefault="00F3026A" w:rsidP="00810503">
      <w:pPr>
        <w:spacing w:after="0" w:line="360" w:lineRule="auto"/>
        <w:jc w:val="both"/>
        <w:rPr>
          <w:rFonts w:ascii="Arial" w:hAnsi="Arial" w:cs="Arial"/>
          <w:b/>
          <w:sz w:val="24"/>
          <w:szCs w:val="24"/>
          <w:lang w:val="es-ES_tradnl"/>
        </w:rPr>
      </w:pPr>
      <w:r w:rsidRPr="00816A47">
        <w:rPr>
          <w:rFonts w:ascii="Arial" w:hAnsi="Arial" w:cs="Arial"/>
          <w:sz w:val="24"/>
          <w:szCs w:val="24"/>
          <w:u w:val="single"/>
        </w:rPr>
        <w:t>Introducción al Social Media y a la web 2.0</w:t>
      </w:r>
    </w:p>
    <w:p w:rsidR="00F3026A" w:rsidRPr="00816A47" w:rsidRDefault="00F3026A" w:rsidP="00810503">
      <w:pPr>
        <w:spacing w:after="0" w:line="360" w:lineRule="auto"/>
        <w:jc w:val="both"/>
        <w:rPr>
          <w:rFonts w:ascii="Arial" w:hAnsi="Arial" w:cs="Arial"/>
          <w:sz w:val="24"/>
          <w:szCs w:val="24"/>
        </w:rPr>
      </w:pPr>
      <w:r w:rsidRPr="00816A47">
        <w:rPr>
          <w:rFonts w:ascii="Arial" w:hAnsi="Arial" w:cs="Arial"/>
          <w:sz w:val="24"/>
          <w:szCs w:val="24"/>
        </w:rPr>
        <w:t>Qué entendemos por Web 2.0 y Social Media. Nuevos entornos 2.0. Tópicos en Redes Sociales. Los clientes en las Redes Sociales. Actitudes de los profesionales del Social Media. Empresa 2.0: características y ventajas.</w:t>
      </w:r>
    </w:p>
    <w:p w:rsidR="00F3026A" w:rsidRPr="00816A47" w:rsidRDefault="00F3026A" w:rsidP="00810503">
      <w:pPr>
        <w:spacing w:after="0" w:line="360" w:lineRule="auto"/>
        <w:jc w:val="both"/>
        <w:rPr>
          <w:rFonts w:ascii="Arial" w:hAnsi="Arial" w:cs="Arial"/>
          <w:sz w:val="24"/>
          <w:szCs w:val="24"/>
        </w:rPr>
      </w:pPr>
      <w:r w:rsidRPr="00816A47">
        <w:rPr>
          <w:rFonts w:ascii="Arial" w:hAnsi="Arial" w:cs="Arial"/>
          <w:sz w:val="24"/>
          <w:szCs w:val="24"/>
          <w:u w:val="single"/>
        </w:rPr>
        <w:t>El perfil profesional del gestor de comunidades on line</w:t>
      </w:r>
      <w:r w:rsidRPr="00816A47">
        <w:rPr>
          <w:rFonts w:ascii="Arial" w:hAnsi="Arial" w:cs="Arial"/>
          <w:sz w:val="24"/>
          <w:szCs w:val="24"/>
        </w:rPr>
        <w:t xml:space="preserve">. </w:t>
      </w:r>
    </w:p>
    <w:p w:rsidR="00F3026A" w:rsidRPr="00816A47" w:rsidRDefault="00F3026A" w:rsidP="00810503">
      <w:pPr>
        <w:spacing w:after="0" w:line="360" w:lineRule="auto"/>
        <w:jc w:val="both"/>
        <w:rPr>
          <w:rFonts w:ascii="Arial" w:hAnsi="Arial" w:cs="Arial"/>
          <w:sz w:val="24"/>
          <w:szCs w:val="24"/>
        </w:rPr>
      </w:pPr>
      <w:r w:rsidRPr="00816A47">
        <w:rPr>
          <w:rFonts w:ascii="Arial" w:hAnsi="Arial" w:cs="Arial"/>
          <w:sz w:val="24"/>
          <w:szCs w:val="24"/>
        </w:rPr>
        <w:t xml:space="preserve">¿Qué es un Community Manager?: características, perfil, roles, funciones, tareas y responsabilidades. Tipos: CM, SMM. Relaciones públicas online. Gestión de crisis y aptitudes. Estrategias de promoción. </w:t>
      </w:r>
    </w:p>
    <w:p w:rsidR="00F3026A" w:rsidRPr="00816A47" w:rsidRDefault="00F3026A" w:rsidP="00810503">
      <w:pPr>
        <w:spacing w:after="0" w:line="360" w:lineRule="auto"/>
        <w:jc w:val="both"/>
        <w:rPr>
          <w:rFonts w:ascii="Arial" w:hAnsi="Arial" w:cs="Arial"/>
          <w:sz w:val="24"/>
          <w:szCs w:val="24"/>
          <w:u w:val="single"/>
        </w:rPr>
      </w:pPr>
      <w:r w:rsidRPr="00816A47">
        <w:rPr>
          <w:rFonts w:ascii="Arial" w:hAnsi="Arial" w:cs="Arial"/>
          <w:sz w:val="24"/>
          <w:szCs w:val="24"/>
          <w:u w:val="single"/>
        </w:rPr>
        <w:t>Diseño de un plan comunicacional</w:t>
      </w:r>
    </w:p>
    <w:p w:rsidR="00F3026A" w:rsidRPr="00816A47" w:rsidRDefault="00F3026A" w:rsidP="00810503">
      <w:pPr>
        <w:spacing w:after="0" w:line="360" w:lineRule="auto"/>
        <w:jc w:val="both"/>
        <w:rPr>
          <w:rFonts w:ascii="Arial" w:hAnsi="Arial" w:cs="Arial"/>
          <w:sz w:val="24"/>
          <w:szCs w:val="24"/>
        </w:rPr>
      </w:pPr>
      <w:r w:rsidRPr="00816A47">
        <w:rPr>
          <w:rFonts w:ascii="Arial" w:hAnsi="Arial" w:cs="Arial"/>
          <w:sz w:val="24"/>
          <w:szCs w:val="24"/>
        </w:rPr>
        <w:t xml:space="preserve">Estrategia en Redes Sociales: diseño, desarrollo y gestión de la marca propia; corto, medio y largo alcance. Definición de objetivos y estrategias. Definición del público. Sistemas de control y evaluación. Contenidos 2.0. Línea de Comunicación. Cómo escribir para Internet. </w:t>
      </w:r>
    </w:p>
    <w:p w:rsidR="00F3026A" w:rsidRPr="00816A47" w:rsidRDefault="00F3026A" w:rsidP="00810503">
      <w:pPr>
        <w:spacing w:after="0" w:line="360" w:lineRule="auto"/>
        <w:jc w:val="both"/>
        <w:rPr>
          <w:rFonts w:ascii="Arial" w:hAnsi="Arial" w:cs="Arial"/>
          <w:sz w:val="24"/>
          <w:szCs w:val="24"/>
          <w:u w:val="single"/>
        </w:rPr>
      </w:pPr>
      <w:r w:rsidRPr="00816A47">
        <w:rPr>
          <w:rFonts w:ascii="Arial" w:hAnsi="Arial" w:cs="Arial"/>
          <w:sz w:val="24"/>
          <w:szCs w:val="24"/>
          <w:u w:val="single"/>
        </w:rPr>
        <w:t>Tipos de redes sociales.</w:t>
      </w:r>
    </w:p>
    <w:p w:rsidR="00F3026A" w:rsidRPr="00816A47" w:rsidRDefault="00F3026A" w:rsidP="00810503">
      <w:pPr>
        <w:spacing w:after="0" w:line="360" w:lineRule="auto"/>
        <w:jc w:val="both"/>
        <w:rPr>
          <w:rFonts w:ascii="Arial" w:hAnsi="Arial" w:cs="Arial"/>
          <w:sz w:val="24"/>
          <w:szCs w:val="24"/>
        </w:rPr>
      </w:pPr>
      <w:r w:rsidRPr="00816A47">
        <w:rPr>
          <w:rFonts w:ascii="Arial" w:hAnsi="Arial" w:cs="Arial"/>
          <w:sz w:val="24"/>
          <w:szCs w:val="24"/>
          <w:lang w:val="en-US"/>
        </w:rPr>
        <w:t xml:space="preserve">Facebook, Twitter, Youtube, Pinterest e Instagram, Blogs. </w:t>
      </w:r>
      <w:r w:rsidRPr="00816A47">
        <w:rPr>
          <w:rFonts w:ascii="Arial" w:hAnsi="Arial" w:cs="Arial"/>
          <w:sz w:val="24"/>
          <w:szCs w:val="24"/>
        </w:rPr>
        <w:t xml:space="preserve">Conceptos básicos. Perfiles: descripción y uso. Grupos y páginas de fans. Palabras y símbolos clave: Hashtag, RT, DM, FF, TT, sus usos y aplicaciones. Herramientas de gestión y de monitorización. Plataformas para crear blogs. Blogs y Social Media. Ejemplos prácticos y análisis de casos. </w:t>
      </w:r>
    </w:p>
    <w:p w:rsidR="00F3026A" w:rsidRPr="00816A47" w:rsidRDefault="00F3026A" w:rsidP="00810503">
      <w:pPr>
        <w:spacing w:after="0" w:line="360" w:lineRule="auto"/>
        <w:jc w:val="both"/>
        <w:rPr>
          <w:rFonts w:ascii="Arial" w:hAnsi="Arial" w:cs="Arial"/>
          <w:sz w:val="24"/>
          <w:szCs w:val="24"/>
          <w:u w:val="single"/>
        </w:rPr>
      </w:pPr>
      <w:r w:rsidRPr="00816A47">
        <w:rPr>
          <w:rFonts w:ascii="Arial" w:hAnsi="Arial" w:cs="Arial"/>
          <w:sz w:val="24"/>
          <w:szCs w:val="24"/>
          <w:u w:val="single"/>
        </w:rPr>
        <w:t xml:space="preserve"> Análisis y monitoreo</w:t>
      </w:r>
    </w:p>
    <w:p w:rsidR="00F3026A" w:rsidRPr="00816A47" w:rsidRDefault="00F3026A" w:rsidP="00810503">
      <w:pPr>
        <w:spacing w:after="0" w:line="360" w:lineRule="auto"/>
        <w:jc w:val="both"/>
        <w:rPr>
          <w:rFonts w:ascii="Arial" w:hAnsi="Arial" w:cs="Arial"/>
          <w:sz w:val="24"/>
          <w:szCs w:val="24"/>
        </w:rPr>
      </w:pPr>
      <w:r w:rsidRPr="00816A47">
        <w:rPr>
          <w:rFonts w:ascii="Arial" w:hAnsi="Arial" w:cs="Arial"/>
          <w:sz w:val="24"/>
          <w:szCs w:val="24"/>
        </w:rPr>
        <w:t xml:space="preserve">Conceptos básicos de SEO (optimización de motores de búsqueda), SEM (marketing en motores de búsqueda). Análisis y monitoreo de las redes sociales. Herramientas y recursos: metodología, medición. Estadísticas de fans pages. </w:t>
      </w:r>
    </w:p>
    <w:p w:rsidR="00F3026A" w:rsidRPr="00816A47" w:rsidRDefault="00F3026A" w:rsidP="00810503">
      <w:pPr>
        <w:spacing w:after="0" w:line="360" w:lineRule="auto"/>
        <w:jc w:val="both"/>
        <w:rPr>
          <w:rFonts w:ascii="Arial" w:hAnsi="Arial" w:cs="Arial"/>
          <w:sz w:val="24"/>
          <w:szCs w:val="24"/>
          <w:lang w:val="es-ES_tradnl"/>
        </w:rPr>
      </w:pPr>
    </w:p>
    <w:p w:rsidR="00F3026A" w:rsidRPr="00816A47" w:rsidRDefault="00F3026A" w:rsidP="00810503">
      <w:pPr>
        <w:spacing w:after="0" w:line="360" w:lineRule="auto"/>
        <w:jc w:val="both"/>
        <w:rPr>
          <w:rFonts w:ascii="Arial" w:hAnsi="Arial" w:cs="Arial"/>
          <w:bCs/>
          <w:sz w:val="24"/>
          <w:szCs w:val="24"/>
          <w:lang w:val="es-ES_tradnl"/>
        </w:rPr>
      </w:pPr>
      <w:r w:rsidRPr="00816A47">
        <w:rPr>
          <w:rFonts w:ascii="Arial" w:hAnsi="Arial" w:cs="Arial"/>
          <w:b/>
          <w:sz w:val="24"/>
          <w:szCs w:val="24"/>
          <w:lang w:val="es-ES_tradnl"/>
        </w:rPr>
        <w:t xml:space="preserve">Propuesta Didáctica: </w:t>
      </w:r>
    </w:p>
    <w:p w:rsidR="00F3026A" w:rsidRPr="00816A47" w:rsidRDefault="00F3026A" w:rsidP="00810503">
      <w:pPr>
        <w:spacing w:after="0" w:line="360" w:lineRule="auto"/>
        <w:jc w:val="both"/>
        <w:rPr>
          <w:rFonts w:ascii="Arial" w:hAnsi="Arial" w:cs="Arial"/>
          <w:bCs/>
          <w:sz w:val="24"/>
          <w:szCs w:val="24"/>
          <w:lang w:val="es-ES_tradnl"/>
        </w:rPr>
      </w:pPr>
      <w:r w:rsidRPr="00816A47">
        <w:rPr>
          <w:rFonts w:ascii="Arial" w:hAnsi="Arial" w:cs="Arial"/>
          <w:bCs/>
          <w:sz w:val="24"/>
          <w:szCs w:val="24"/>
          <w:lang w:val="es-ES_tradnl"/>
        </w:rPr>
        <w:t xml:space="preserve">En este curso se trabajará desde un marco teórico práctico. Como elemento central de  la metodología se realizarán actividades de aplicación, poniendo en práctica los contenidos del curso. </w:t>
      </w:r>
    </w:p>
    <w:p w:rsidR="00F3026A" w:rsidRPr="00816A47" w:rsidRDefault="00F3026A" w:rsidP="00810503">
      <w:pPr>
        <w:spacing w:after="0" w:line="360" w:lineRule="auto"/>
        <w:jc w:val="both"/>
        <w:rPr>
          <w:rFonts w:ascii="Arial" w:hAnsi="Arial" w:cs="Arial"/>
          <w:bCs/>
          <w:sz w:val="24"/>
          <w:szCs w:val="24"/>
          <w:lang w:val="es-ES_tradnl"/>
        </w:rPr>
      </w:pPr>
    </w:p>
    <w:p w:rsidR="00F3026A" w:rsidRPr="002A266A" w:rsidRDefault="00F3026A" w:rsidP="00810503">
      <w:pPr>
        <w:pStyle w:val="Heading3"/>
        <w:jc w:val="left"/>
        <w:rPr>
          <w:rFonts w:cs="Arial"/>
          <w:b/>
          <w:szCs w:val="24"/>
        </w:rPr>
      </w:pPr>
      <w:r w:rsidRPr="002A266A">
        <w:rPr>
          <w:rFonts w:cs="Arial"/>
          <w:b/>
          <w:szCs w:val="24"/>
        </w:rPr>
        <w:t xml:space="preserve">Criterios de Evaluación: </w:t>
      </w:r>
    </w:p>
    <w:p w:rsidR="00F3026A" w:rsidRPr="00816A47" w:rsidRDefault="00F3026A" w:rsidP="00810503">
      <w:pPr>
        <w:spacing w:after="0" w:line="360" w:lineRule="auto"/>
        <w:jc w:val="both"/>
        <w:rPr>
          <w:rFonts w:ascii="Arial" w:hAnsi="Arial" w:cs="Arial"/>
          <w:bCs/>
          <w:sz w:val="24"/>
          <w:szCs w:val="24"/>
          <w:lang w:val="es-ES_tradnl"/>
        </w:rPr>
      </w:pPr>
      <w:r w:rsidRPr="00816A47">
        <w:rPr>
          <w:rFonts w:ascii="Arial" w:hAnsi="Arial" w:cs="Arial"/>
          <w:bCs/>
          <w:sz w:val="24"/>
          <w:szCs w:val="24"/>
          <w:lang w:val="es-ES_tradnl"/>
        </w:rPr>
        <w:t>En principio se realizará una evaluación diagnóstica, de manera de obtener información sobre el nivel de conocimientos de los participantes, respecto del tema central de esta propuesta. Se realizará una evaluación práctica continua a través del proceso formativo, finalizando con la entrega de un trabajo final, también de carácter práctico.</w:t>
      </w:r>
    </w:p>
    <w:p w:rsidR="00F3026A" w:rsidRPr="00816A47" w:rsidRDefault="00F3026A" w:rsidP="00810503">
      <w:pPr>
        <w:spacing w:after="0" w:line="360" w:lineRule="auto"/>
        <w:jc w:val="both"/>
        <w:rPr>
          <w:rFonts w:ascii="Arial" w:hAnsi="Arial" w:cs="Arial"/>
          <w:bCs/>
          <w:sz w:val="24"/>
          <w:szCs w:val="24"/>
          <w:lang w:val="es-ES_tradnl"/>
        </w:rPr>
      </w:pPr>
    </w:p>
    <w:p w:rsidR="00F3026A" w:rsidRPr="00816A47" w:rsidRDefault="00F3026A" w:rsidP="00810503">
      <w:pPr>
        <w:spacing w:after="0" w:line="360" w:lineRule="auto"/>
        <w:jc w:val="both"/>
        <w:rPr>
          <w:rFonts w:ascii="Arial" w:hAnsi="Arial" w:cs="Arial"/>
          <w:b/>
          <w:sz w:val="24"/>
          <w:szCs w:val="24"/>
          <w:lang w:val="es-ES_tradnl"/>
        </w:rPr>
      </w:pPr>
      <w:r w:rsidRPr="00816A47">
        <w:rPr>
          <w:rFonts w:ascii="Arial" w:hAnsi="Arial" w:cs="Arial"/>
          <w:b/>
          <w:sz w:val="24"/>
          <w:szCs w:val="24"/>
          <w:lang w:val="es-ES_tradnl"/>
        </w:rPr>
        <w:t>Requisitos de Aprobación</w:t>
      </w:r>
    </w:p>
    <w:p w:rsidR="00F3026A" w:rsidRPr="00816A47" w:rsidRDefault="00F3026A" w:rsidP="00810503">
      <w:pPr>
        <w:spacing w:after="0" w:line="360" w:lineRule="auto"/>
        <w:jc w:val="both"/>
        <w:rPr>
          <w:rFonts w:ascii="Arial" w:hAnsi="Arial" w:cs="Arial"/>
          <w:sz w:val="24"/>
          <w:szCs w:val="24"/>
          <w:lang w:val="es-ES_tradnl"/>
        </w:rPr>
      </w:pPr>
      <w:r w:rsidRPr="00816A47">
        <w:rPr>
          <w:rFonts w:ascii="Arial" w:hAnsi="Arial" w:cs="Arial"/>
          <w:sz w:val="24"/>
          <w:szCs w:val="24"/>
          <w:lang w:val="es-ES_tradnl"/>
        </w:rPr>
        <w:t xml:space="preserve"> Cumplimiento de asistencia del 75% y presentación de trabajo práctico final.</w:t>
      </w:r>
    </w:p>
    <w:p w:rsidR="00F3026A" w:rsidRPr="00816A47" w:rsidRDefault="00F3026A" w:rsidP="00810503">
      <w:pPr>
        <w:spacing w:after="0" w:line="360" w:lineRule="auto"/>
        <w:jc w:val="both"/>
        <w:rPr>
          <w:rFonts w:ascii="Arial" w:hAnsi="Arial" w:cs="Arial"/>
          <w:sz w:val="24"/>
          <w:szCs w:val="24"/>
          <w:lang w:val="es-ES_tradnl"/>
        </w:rPr>
      </w:pPr>
    </w:p>
    <w:p w:rsidR="00F3026A" w:rsidRPr="00816A47" w:rsidRDefault="00F3026A" w:rsidP="00810503">
      <w:pPr>
        <w:pStyle w:val="Heading2"/>
        <w:spacing w:line="360" w:lineRule="auto"/>
        <w:jc w:val="left"/>
        <w:rPr>
          <w:rFonts w:cs="Arial"/>
          <w:szCs w:val="24"/>
        </w:rPr>
      </w:pPr>
      <w:r w:rsidRPr="00816A47">
        <w:rPr>
          <w:rFonts w:cs="Arial"/>
          <w:szCs w:val="24"/>
        </w:rPr>
        <w:t xml:space="preserve">Bibliografía: </w:t>
      </w:r>
    </w:p>
    <w:p w:rsidR="00F3026A" w:rsidRPr="00816A47" w:rsidRDefault="00F3026A" w:rsidP="00810503">
      <w:pPr>
        <w:spacing w:after="0" w:line="360" w:lineRule="auto"/>
        <w:rPr>
          <w:rFonts w:ascii="Arial" w:hAnsi="Arial" w:cs="Arial"/>
          <w:b/>
          <w:sz w:val="24"/>
          <w:szCs w:val="24"/>
          <w:lang w:val="es-ES_tradnl"/>
        </w:rPr>
      </w:pPr>
    </w:p>
    <w:p w:rsidR="00F3026A" w:rsidRPr="00816A47" w:rsidRDefault="00F3026A" w:rsidP="00810503">
      <w:pPr>
        <w:spacing w:after="0" w:line="360" w:lineRule="auto"/>
        <w:rPr>
          <w:rFonts w:ascii="Arial" w:hAnsi="Arial" w:cs="Arial"/>
          <w:b/>
          <w:sz w:val="24"/>
          <w:szCs w:val="24"/>
          <w:lang w:val="es-ES_tradnl"/>
        </w:rPr>
      </w:pPr>
      <w:r w:rsidRPr="00816A47">
        <w:rPr>
          <w:rFonts w:ascii="Arial" w:hAnsi="Arial" w:cs="Arial"/>
          <w:b/>
          <w:sz w:val="24"/>
          <w:szCs w:val="24"/>
          <w:lang w:val="es-ES_tradnl"/>
        </w:rPr>
        <w:t xml:space="preserve">Obligatoria </w:t>
      </w:r>
    </w:p>
    <w:p w:rsidR="00F3026A" w:rsidRPr="00816A47" w:rsidRDefault="00F3026A" w:rsidP="00810503">
      <w:pPr>
        <w:spacing w:after="0" w:line="360" w:lineRule="auto"/>
        <w:jc w:val="both"/>
        <w:rPr>
          <w:rFonts w:ascii="Arial" w:hAnsi="Arial" w:cs="Arial"/>
          <w:sz w:val="24"/>
          <w:szCs w:val="24"/>
          <w:lang w:val="es-ES_tradnl"/>
        </w:rPr>
      </w:pPr>
      <w:r w:rsidRPr="00816A47">
        <w:rPr>
          <w:rFonts w:ascii="Arial" w:hAnsi="Arial" w:cs="Arial"/>
          <w:sz w:val="24"/>
          <w:szCs w:val="24"/>
          <w:lang w:val="es-ES_tradnl"/>
        </w:rPr>
        <w:t xml:space="preserve">AERCO-PSM (2009) </w:t>
      </w:r>
      <w:r w:rsidRPr="00816A47">
        <w:rPr>
          <w:rFonts w:ascii="Arial" w:hAnsi="Arial" w:cs="Arial"/>
          <w:i/>
          <w:sz w:val="24"/>
          <w:szCs w:val="24"/>
          <w:lang w:val="es-ES_tradnl"/>
        </w:rPr>
        <w:t>La función del Community Manager. Cómo las empresas están organizándose para crear y hacer crecer sus comunidades.</w:t>
      </w:r>
      <w:r w:rsidRPr="00816A47">
        <w:rPr>
          <w:rFonts w:ascii="Arial" w:hAnsi="Arial" w:cs="Arial"/>
          <w:sz w:val="24"/>
          <w:szCs w:val="24"/>
          <w:lang w:val="es-ES_tradnl"/>
        </w:rPr>
        <w:t xml:space="preserve"> </w:t>
      </w:r>
      <w:r w:rsidRPr="00816A47">
        <w:rPr>
          <w:rFonts w:ascii="Arial" w:hAnsi="Arial" w:cs="Arial"/>
          <w:sz w:val="24"/>
          <w:szCs w:val="24"/>
          <w:lang w:val="es-AR"/>
        </w:rPr>
        <w:t xml:space="preserve">Disponible en: </w:t>
      </w:r>
      <w:hyperlink r:id="rId5" w:history="1">
        <w:r w:rsidRPr="00816A47">
          <w:rPr>
            <w:rStyle w:val="Hyperlink"/>
            <w:rFonts w:ascii="Arial" w:hAnsi="Arial" w:cs="Arial"/>
            <w:sz w:val="24"/>
            <w:szCs w:val="24"/>
            <w:lang w:val="es-ES_tradnl"/>
          </w:rPr>
          <w:t>http://www.maestrosdelweb.com/images/2010/04/community-manager.pdf</w:t>
        </w:r>
      </w:hyperlink>
    </w:p>
    <w:p w:rsidR="00F3026A" w:rsidRPr="00816A47" w:rsidRDefault="00F3026A" w:rsidP="00810503">
      <w:pPr>
        <w:spacing w:after="0" w:line="360" w:lineRule="auto"/>
        <w:jc w:val="both"/>
        <w:rPr>
          <w:rFonts w:ascii="Arial" w:hAnsi="Arial" w:cs="Arial"/>
          <w:sz w:val="24"/>
          <w:szCs w:val="24"/>
          <w:lang w:val="es-ES_tradnl"/>
        </w:rPr>
      </w:pPr>
      <w:r w:rsidRPr="00816A47">
        <w:rPr>
          <w:rFonts w:ascii="Arial" w:hAnsi="Arial" w:cs="Arial"/>
          <w:sz w:val="24"/>
          <w:szCs w:val="24"/>
          <w:lang w:val="es-ES_tradnl"/>
        </w:rPr>
        <w:t>Augure. (2013) 5 Métricas en social media. Madrid: Augure.</w:t>
      </w:r>
    </w:p>
    <w:p w:rsidR="00F3026A" w:rsidRPr="00816A47" w:rsidRDefault="00F3026A" w:rsidP="00810503">
      <w:pPr>
        <w:spacing w:after="0" w:line="360" w:lineRule="auto"/>
        <w:jc w:val="both"/>
        <w:rPr>
          <w:rStyle w:val="Hyperlink"/>
          <w:rFonts w:ascii="Arial" w:hAnsi="Arial" w:cs="Arial"/>
          <w:sz w:val="24"/>
          <w:szCs w:val="24"/>
          <w:lang w:val="es-ES_tradnl"/>
        </w:rPr>
      </w:pPr>
      <w:r w:rsidRPr="00816A47">
        <w:rPr>
          <w:rFonts w:ascii="Arial" w:hAnsi="Arial" w:cs="Arial"/>
          <w:sz w:val="24"/>
          <w:szCs w:val="24"/>
          <w:lang w:val="es-ES_tradnl"/>
        </w:rPr>
        <w:t xml:space="preserve">Bordes Martínez, R. (2013). El ABC de las redes sociales. [en línea] Consultado el 28/05/15. Disponible en: </w:t>
      </w:r>
      <w:hyperlink r:id="rId6" w:history="1">
        <w:r w:rsidRPr="00816A47">
          <w:rPr>
            <w:rStyle w:val="Hyperlink"/>
            <w:rFonts w:ascii="Arial" w:hAnsi="Arial" w:cs="Arial"/>
            <w:sz w:val="24"/>
            <w:szCs w:val="24"/>
            <w:lang w:val="es-ES_tradnl"/>
          </w:rPr>
          <w:t>http://bordes.org/proyectos/el-abc-de-las-redes-sociales/</w:t>
        </w:r>
      </w:hyperlink>
      <w:r w:rsidRPr="00816A47">
        <w:rPr>
          <w:rStyle w:val="Hyperlink"/>
          <w:rFonts w:ascii="Arial" w:hAnsi="Arial" w:cs="Arial"/>
          <w:sz w:val="24"/>
          <w:szCs w:val="24"/>
        </w:rPr>
        <w:t xml:space="preserve"> </w:t>
      </w:r>
      <w:r w:rsidRPr="00816A47">
        <w:rPr>
          <w:rStyle w:val="Hyperlink"/>
          <w:rFonts w:ascii="Arial" w:hAnsi="Arial" w:cs="Arial"/>
          <w:sz w:val="24"/>
          <w:szCs w:val="24"/>
          <w:lang w:val="es-ES_tradnl"/>
        </w:rPr>
        <w:t xml:space="preserve"> </w:t>
      </w:r>
    </w:p>
    <w:p w:rsidR="00F3026A" w:rsidRPr="00AC5A40" w:rsidRDefault="00F3026A" w:rsidP="00810503">
      <w:pPr>
        <w:pStyle w:val="Heading2"/>
        <w:spacing w:line="360" w:lineRule="auto"/>
        <w:jc w:val="both"/>
        <w:rPr>
          <w:rFonts w:cs="Arial"/>
          <w:b w:val="0"/>
          <w:szCs w:val="24"/>
          <w:lang w:val="en-GB"/>
        </w:rPr>
      </w:pPr>
      <w:r w:rsidRPr="00816A47">
        <w:rPr>
          <w:rFonts w:cs="Arial"/>
          <w:b w:val="0"/>
          <w:szCs w:val="24"/>
        </w:rPr>
        <w:t xml:space="preserve">Franco, G. (2008). </w:t>
      </w:r>
      <w:r w:rsidRPr="00816A47">
        <w:rPr>
          <w:rFonts w:cs="Arial"/>
          <w:b w:val="0"/>
          <w:i/>
          <w:szCs w:val="24"/>
        </w:rPr>
        <w:t>Cómo escribir para la web</w:t>
      </w:r>
      <w:r w:rsidRPr="00816A47">
        <w:rPr>
          <w:rFonts w:cs="Arial"/>
          <w:b w:val="0"/>
          <w:szCs w:val="24"/>
        </w:rPr>
        <w:t xml:space="preserve">. </w:t>
      </w:r>
      <w:smartTag w:uri="urn:schemas-microsoft-com:office:smarttags" w:element="place">
        <w:smartTag w:uri="urn:schemas-microsoft-com:office:smarttags" w:element="State">
          <w:r w:rsidRPr="00AC5A40">
            <w:rPr>
              <w:rFonts w:cs="Arial"/>
              <w:b w:val="0"/>
              <w:szCs w:val="24"/>
              <w:lang w:val="en-GB"/>
            </w:rPr>
            <w:t>Texas</w:t>
          </w:r>
        </w:smartTag>
      </w:smartTag>
      <w:r w:rsidRPr="00AC5A40">
        <w:rPr>
          <w:rFonts w:cs="Arial"/>
          <w:b w:val="0"/>
          <w:szCs w:val="24"/>
          <w:lang w:val="en-GB"/>
        </w:rPr>
        <w:t>: Knight Foundation.</w:t>
      </w:r>
    </w:p>
    <w:p w:rsidR="00F3026A" w:rsidRPr="00816A47" w:rsidRDefault="00F3026A" w:rsidP="00810503">
      <w:pPr>
        <w:pStyle w:val="Heading2"/>
        <w:spacing w:line="360" w:lineRule="auto"/>
        <w:jc w:val="both"/>
        <w:rPr>
          <w:rFonts w:cs="Arial"/>
          <w:b w:val="0"/>
          <w:szCs w:val="24"/>
        </w:rPr>
      </w:pPr>
      <w:r w:rsidRPr="00AC5A40">
        <w:rPr>
          <w:rFonts w:cs="Arial"/>
          <w:b w:val="0"/>
          <w:szCs w:val="24"/>
          <w:lang w:val="en-GB"/>
        </w:rPr>
        <w:t xml:space="preserve">Rodríguez, J. (2008) Redes sociales y márketing. </w:t>
      </w:r>
      <w:r w:rsidRPr="00816A47">
        <w:rPr>
          <w:rFonts w:cs="Arial"/>
          <w:b w:val="0"/>
          <w:szCs w:val="24"/>
          <w:lang w:val="es-AR"/>
        </w:rPr>
        <w:t xml:space="preserve">[en línea] </w:t>
      </w:r>
      <w:r w:rsidRPr="00816A47">
        <w:rPr>
          <w:rFonts w:cs="Arial"/>
          <w:b w:val="0"/>
          <w:szCs w:val="24"/>
        </w:rPr>
        <w:t xml:space="preserve">Consultado el 28/05/15. Disponible en: </w:t>
      </w:r>
      <w:hyperlink r:id="rId7" w:history="1">
        <w:r w:rsidRPr="00816A47">
          <w:rPr>
            <w:rStyle w:val="Hyperlink"/>
            <w:rFonts w:cs="Arial"/>
            <w:b w:val="0"/>
            <w:szCs w:val="24"/>
          </w:rPr>
          <w:t>http://goo.gl/wmZYg4</w:t>
        </w:r>
      </w:hyperlink>
      <w:r w:rsidRPr="00816A47">
        <w:rPr>
          <w:rFonts w:cs="Arial"/>
          <w:b w:val="0"/>
          <w:szCs w:val="24"/>
        </w:rPr>
        <w:t xml:space="preserve">  </w:t>
      </w:r>
    </w:p>
    <w:p w:rsidR="00F3026A" w:rsidRPr="00816A47" w:rsidRDefault="00F3026A" w:rsidP="00810503">
      <w:pPr>
        <w:spacing w:after="0" w:line="360" w:lineRule="auto"/>
        <w:rPr>
          <w:rFonts w:ascii="Arial" w:hAnsi="Arial" w:cs="Arial"/>
          <w:sz w:val="24"/>
          <w:szCs w:val="24"/>
          <w:lang w:val="es-ES_tradnl"/>
        </w:rPr>
      </w:pPr>
    </w:p>
    <w:p w:rsidR="00F3026A" w:rsidRPr="00816A47" w:rsidRDefault="00F3026A" w:rsidP="00810503">
      <w:pPr>
        <w:spacing w:after="0" w:line="360" w:lineRule="auto"/>
        <w:rPr>
          <w:rFonts w:ascii="Arial" w:hAnsi="Arial" w:cs="Arial"/>
          <w:b/>
          <w:sz w:val="24"/>
          <w:szCs w:val="24"/>
          <w:lang w:val="es-ES_tradnl"/>
        </w:rPr>
      </w:pPr>
      <w:r w:rsidRPr="00816A47">
        <w:rPr>
          <w:rFonts w:ascii="Arial" w:hAnsi="Arial" w:cs="Arial"/>
          <w:b/>
          <w:sz w:val="24"/>
          <w:szCs w:val="24"/>
          <w:lang w:val="es-ES_tradnl"/>
        </w:rPr>
        <w:t>De consulta:</w:t>
      </w:r>
    </w:p>
    <w:p w:rsidR="00F3026A" w:rsidRPr="00816A47" w:rsidRDefault="00F3026A" w:rsidP="00810503">
      <w:pPr>
        <w:spacing w:after="0" w:line="360" w:lineRule="auto"/>
        <w:jc w:val="both"/>
        <w:rPr>
          <w:rFonts w:ascii="Arial" w:hAnsi="Arial" w:cs="Arial"/>
          <w:sz w:val="24"/>
          <w:szCs w:val="24"/>
        </w:rPr>
      </w:pPr>
      <w:r w:rsidRPr="00816A47">
        <w:rPr>
          <w:rFonts w:ascii="Arial" w:hAnsi="Arial" w:cs="Arial"/>
          <w:sz w:val="24"/>
          <w:szCs w:val="24"/>
        </w:rPr>
        <w:t>Asociación Nacional de Empresas de Internet-ANEI (2008) Web 2.0 y empresa. Manual de aplicación en entornos corporativos.</w:t>
      </w:r>
      <w:r w:rsidRPr="00816A47">
        <w:rPr>
          <w:rFonts w:ascii="Arial" w:hAnsi="Arial" w:cs="Arial"/>
          <w:sz w:val="24"/>
          <w:szCs w:val="24"/>
          <w:lang w:val="es-AR"/>
        </w:rPr>
        <w:t xml:space="preserve"> [en línea] </w:t>
      </w:r>
      <w:r w:rsidRPr="00816A47">
        <w:rPr>
          <w:rFonts w:ascii="Arial" w:hAnsi="Arial" w:cs="Arial"/>
          <w:sz w:val="24"/>
          <w:szCs w:val="24"/>
        </w:rPr>
        <w:t xml:space="preserve">Consultado el 28/05/15, en: </w:t>
      </w:r>
      <w:hyperlink r:id="rId8" w:history="1">
        <w:r w:rsidRPr="00816A47">
          <w:rPr>
            <w:rStyle w:val="Hyperlink"/>
            <w:rFonts w:ascii="Arial" w:hAnsi="Arial" w:cs="Arial"/>
            <w:sz w:val="24"/>
            <w:szCs w:val="24"/>
          </w:rPr>
          <w:t>http://goo.gl/EscfwP</w:t>
        </w:r>
      </w:hyperlink>
      <w:r w:rsidRPr="00816A47">
        <w:rPr>
          <w:rFonts w:ascii="Arial" w:hAnsi="Arial" w:cs="Arial"/>
          <w:sz w:val="24"/>
          <w:szCs w:val="24"/>
        </w:rPr>
        <w:t xml:space="preserve"> </w:t>
      </w:r>
    </w:p>
    <w:sectPr w:rsidR="00F3026A" w:rsidRPr="00816A47" w:rsidSect="00D244E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E2D73"/>
    <w:multiLevelType w:val="hybridMultilevel"/>
    <w:tmpl w:val="63CC048A"/>
    <w:lvl w:ilvl="0" w:tplc="AF70E47E">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0503"/>
    <w:rsid w:val="000F6511"/>
    <w:rsid w:val="001A60FE"/>
    <w:rsid w:val="0020007D"/>
    <w:rsid w:val="002471B4"/>
    <w:rsid w:val="002A266A"/>
    <w:rsid w:val="003D6FEF"/>
    <w:rsid w:val="004849CC"/>
    <w:rsid w:val="004B5183"/>
    <w:rsid w:val="004D2D97"/>
    <w:rsid w:val="004F3E9B"/>
    <w:rsid w:val="005021B4"/>
    <w:rsid w:val="006E1BB1"/>
    <w:rsid w:val="006E71BD"/>
    <w:rsid w:val="0073213F"/>
    <w:rsid w:val="00740A47"/>
    <w:rsid w:val="00797E0D"/>
    <w:rsid w:val="00810503"/>
    <w:rsid w:val="00816A47"/>
    <w:rsid w:val="00822740"/>
    <w:rsid w:val="00A97AA1"/>
    <w:rsid w:val="00AC5A40"/>
    <w:rsid w:val="00CA3796"/>
    <w:rsid w:val="00D244E8"/>
    <w:rsid w:val="00D81A2A"/>
    <w:rsid w:val="00DF73D0"/>
    <w:rsid w:val="00E60314"/>
    <w:rsid w:val="00E66ED2"/>
    <w:rsid w:val="00F157A9"/>
    <w:rsid w:val="00F3026A"/>
    <w:rsid w:val="00FB33D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503"/>
    <w:pPr>
      <w:spacing w:after="200" w:line="276" w:lineRule="auto"/>
    </w:pPr>
    <w:rPr>
      <w:rFonts w:eastAsia="Times New Roman"/>
    </w:rPr>
  </w:style>
  <w:style w:type="paragraph" w:styleId="Heading1">
    <w:name w:val="heading 1"/>
    <w:basedOn w:val="Normal"/>
    <w:next w:val="Normal"/>
    <w:link w:val="Heading1Char"/>
    <w:uiPriority w:val="99"/>
    <w:qFormat/>
    <w:rsid w:val="00810503"/>
    <w:pPr>
      <w:keepNext/>
      <w:spacing w:after="0" w:line="360" w:lineRule="auto"/>
      <w:jc w:val="center"/>
      <w:outlineLvl w:val="0"/>
    </w:pPr>
    <w:rPr>
      <w:rFonts w:ascii="Arial" w:hAnsi="Arial"/>
      <w:sz w:val="24"/>
      <w:szCs w:val="20"/>
      <w:lang w:val="es-ES_tradnl" w:eastAsia="en-US"/>
    </w:rPr>
  </w:style>
  <w:style w:type="paragraph" w:styleId="Heading2">
    <w:name w:val="heading 2"/>
    <w:basedOn w:val="Normal"/>
    <w:next w:val="Normal"/>
    <w:link w:val="Heading2Char"/>
    <w:uiPriority w:val="99"/>
    <w:qFormat/>
    <w:rsid w:val="00810503"/>
    <w:pPr>
      <w:keepNext/>
      <w:spacing w:after="0" w:line="240" w:lineRule="auto"/>
      <w:jc w:val="center"/>
      <w:outlineLvl w:val="1"/>
    </w:pPr>
    <w:rPr>
      <w:rFonts w:ascii="Arial" w:hAnsi="Arial"/>
      <w:b/>
      <w:sz w:val="24"/>
      <w:szCs w:val="20"/>
      <w:lang w:val="es-ES_tradnl" w:eastAsia="en-US"/>
    </w:rPr>
  </w:style>
  <w:style w:type="paragraph" w:styleId="Heading3">
    <w:name w:val="heading 3"/>
    <w:basedOn w:val="Normal"/>
    <w:next w:val="Normal"/>
    <w:link w:val="Heading3Char"/>
    <w:uiPriority w:val="99"/>
    <w:qFormat/>
    <w:rsid w:val="00810503"/>
    <w:pPr>
      <w:keepNext/>
      <w:tabs>
        <w:tab w:val="left" w:pos="3969"/>
      </w:tabs>
      <w:spacing w:after="0" w:line="360" w:lineRule="auto"/>
      <w:jc w:val="right"/>
      <w:outlineLvl w:val="2"/>
    </w:pPr>
    <w:rPr>
      <w:rFonts w:ascii="Arial" w:hAnsi="Arial"/>
      <w:sz w:val="24"/>
      <w:szCs w:val="20"/>
      <w:lang w:val="es-MX"/>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0503"/>
    <w:rPr>
      <w:rFonts w:ascii="Arial" w:hAnsi="Arial" w:cs="Times New Roman"/>
      <w:sz w:val="20"/>
      <w:szCs w:val="20"/>
      <w:lang w:val="es-ES_tradnl"/>
    </w:rPr>
  </w:style>
  <w:style w:type="character" w:customStyle="1" w:styleId="Heading2Char">
    <w:name w:val="Heading 2 Char"/>
    <w:basedOn w:val="DefaultParagraphFont"/>
    <w:link w:val="Heading2"/>
    <w:uiPriority w:val="99"/>
    <w:locked/>
    <w:rsid w:val="00810503"/>
    <w:rPr>
      <w:rFonts w:ascii="Arial" w:hAnsi="Arial" w:cs="Times New Roman"/>
      <w:b/>
      <w:sz w:val="20"/>
      <w:szCs w:val="20"/>
      <w:lang w:val="es-ES_tradnl"/>
    </w:rPr>
  </w:style>
  <w:style w:type="character" w:customStyle="1" w:styleId="Heading3Char">
    <w:name w:val="Heading 3 Char"/>
    <w:basedOn w:val="DefaultParagraphFont"/>
    <w:link w:val="Heading3"/>
    <w:uiPriority w:val="99"/>
    <w:locked/>
    <w:rsid w:val="00810503"/>
    <w:rPr>
      <w:rFonts w:ascii="Arial" w:hAnsi="Arial" w:cs="Times New Roman"/>
      <w:sz w:val="20"/>
      <w:szCs w:val="20"/>
      <w:lang w:val="es-MX" w:eastAsia="es-ES"/>
    </w:rPr>
  </w:style>
  <w:style w:type="paragraph" w:styleId="BodyText">
    <w:name w:val="Body Text"/>
    <w:aliases w:val="Teorema Texto"/>
    <w:basedOn w:val="Normal"/>
    <w:link w:val="BodyTextChar"/>
    <w:uiPriority w:val="99"/>
    <w:rsid w:val="00810503"/>
    <w:pPr>
      <w:spacing w:after="0" w:line="360" w:lineRule="auto"/>
      <w:jc w:val="both"/>
    </w:pPr>
    <w:rPr>
      <w:rFonts w:ascii="Arial" w:hAnsi="Arial"/>
      <w:sz w:val="24"/>
      <w:szCs w:val="24"/>
      <w:lang w:val="es-MX" w:eastAsia="en-US"/>
    </w:rPr>
  </w:style>
  <w:style w:type="character" w:customStyle="1" w:styleId="BodyTextChar">
    <w:name w:val="Body Text Char"/>
    <w:aliases w:val="Teorema Texto Char"/>
    <w:basedOn w:val="DefaultParagraphFont"/>
    <w:link w:val="BodyText"/>
    <w:uiPriority w:val="99"/>
    <w:locked/>
    <w:rsid w:val="00810503"/>
    <w:rPr>
      <w:rFonts w:ascii="Arial" w:hAnsi="Arial" w:cs="Times New Roman"/>
      <w:sz w:val="24"/>
      <w:szCs w:val="24"/>
      <w:lang w:val="es-MX"/>
    </w:rPr>
  </w:style>
  <w:style w:type="character" w:styleId="Hyperlink">
    <w:name w:val="Hyperlink"/>
    <w:basedOn w:val="DefaultParagraphFont"/>
    <w:uiPriority w:val="99"/>
    <w:rsid w:val="0081050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o.gl/EscfwP" TargetMode="External"/><Relationship Id="rId3" Type="http://schemas.openxmlformats.org/officeDocument/2006/relationships/settings" Target="settings.xml"/><Relationship Id="rId7" Type="http://schemas.openxmlformats.org/officeDocument/2006/relationships/hyperlink" Target="http://goo.gl/wmZY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rdes.org/proyectos/el-abc-de-las-redes-sociales/" TargetMode="External"/><Relationship Id="rId5" Type="http://schemas.openxmlformats.org/officeDocument/2006/relationships/hyperlink" Target="http://www.maestrosdelweb.com/images/2010/04/community-manager.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815</Words>
  <Characters>4488</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lcaceres</dc:creator>
  <cp:keywords/>
  <dc:description/>
  <cp:lastModifiedBy>vgala</cp:lastModifiedBy>
  <cp:revision>3</cp:revision>
  <dcterms:created xsi:type="dcterms:W3CDTF">2015-08-18T19:06:00Z</dcterms:created>
  <dcterms:modified xsi:type="dcterms:W3CDTF">2016-07-18T16:21:00Z</dcterms:modified>
</cp:coreProperties>
</file>