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29" w:rsidRPr="006D17EF" w:rsidRDefault="006D17EF" w:rsidP="006D17EF">
      <w:pPr>
        <w:spacing w:before="120" w:after="120" w:line="240" w:lineRule="auto"/>
        <w:ind w:left="0" w:firstLine="0"/>
        <w:jc w:val="center"/>
        <w:rPr>
          <w:rFonts w:ascii="Arial" w:hAnsi="Arial" w:cs="Arial"/>
        </w:rPr>
      </w:pPr>
      <w:r w:rsidRPr="006D17EF">
        <w:rPr>
          <w:rFonts w:ascii="Arial" w:hAnsi="Arial" w:cs="Arial"/>
          <w:sz w:val="28"/>
        </w:rPr>
        <w:t>Departamento de Ciencias Sociales</w:t>
      </w:r>
    </w:p>
    <w:p w:rsidR="00C07A29" w:rsidRPr="006D17EF" w:rsidRDefault="006D17EF" w:rsidP="006D17EF">
      <w:pPr>
        <w:spacing w:before="120" w:after="120" w:line="240" w:lineRule="auto"/>
        <w:ind w:left="0" w:firstLine="0"/>
        <w:jc w:val="center"/>
        <w:rPr>
          <w:rFonts w:ascii="Arial" w:hAnsi="Arial" w:cs="Arial"/>
          <w:sz w:val="28"/>
        </w:rPr>
      </w:pPr>
      <w:r w:rsidRPr="006D17EF">
        <w:rPr>
          <w:rFonts w:ascii="Arial" w:hAnsi="Arial" w:cs="Arial"/>
          <w:sz w:val="28"/>
        </w:rPr>
        <w:t>Program</w:t>
      </w:r>
      <w:r w:rsidR="003110E6" w:rsidRPr="006D17EF">
        <w:rPr>
          <w:rFonts w:ascii="Arial" w:hAnsi="Arial" w:cs="Arial"/>
          <w:sz w:val="28"/>
        </w:rPr>
        <w:t>a Regular – Cursos Presenciales</w:t>
      </w:r>
    </w:p>
    <w:p w:rsidR="003110E6" w:rsidRPr="006D17EF" w:rsidRDefault="003110E6" w:rsidP="006D17EF">
      <w:pPr>
        <w:spacing w:before="120" w:after="120" w:line="240" w:lineRule="auto"/>
        <w:ind w:left="0" w:firstLine="0"/>
        <w:rPr>
          <w:rFonts w:ascii="Arial" w:hAnsi="Arial" w:cs="Arial"/>
        </w:rPr>
      </w:pPr>
    </w:p>
    <w:p w:rsidR="00C07A29" w:rsidRPr="006D17EF" w:rsidRDefault="003110E6" w:rsidP="006D17EF">
      <w:pPr>
        <w:tabs>
          <w:tab w:val="center" w:pos="4917"/>
        </w:tabs>
        <w:spacing w:before="120" w:after="120" w:line="240" w:lineRule="auto"/>
        <w:ind w:left="0" w:firstLine="0"/>
        <w:rPr>
          <w:rFonts w:ascii="Arial" w:hAnsi="Arial" w:cs="Arial"/>
        </w:rPr>
      </w:pPr>
      <w:r w:rsidRPr="006D17EF">
        <w:rPr>
          <w:rFonts w:ascii="Arial" w:hAnsi="Arial" w:cs="Arial"/>
          <w:b/>
        </w:rPr>
        <w:t xml:space="preserve">Carrera: </w:t>
      </w:r>
      <w:r w:rsidR="006D17EF" w:rsidRPr="006D17EF">
        <w:rPr>
          <w:rFonts w:ascii="Arial" w:hAnsi="Arial" w:cs="Arial"/>
        </w:rPr>
        <w:t xml:space="preserve">Licenciatura en Ciencias Sociales </w:t>
      </w:r>
    </w:p>
    <w:p w:rsidR="00C07A29" w:rsidRPr="006D17EF" w:rsidRDefault="003110E6" w:rsidP="006D17EF">
      <w:pPr>
        <w:tabs>
          <w:tab w:val="center" w:pos="3542"/>
        </w:tabs>
        <w:spacing w:before="120" w:after="120" w:line="240" w:lineRule="auto"/>
        <w:ind w:left="0" w:firstLine="0"/>
        <w:rPr>
          <w:rFonts w:ascii="Arial" w:hAnsi="Arial" w:cs="Arial"/>
        </w:rPr>
      </w:pPr>
      <w:r w:rsidRPr="006D17EF">
        <w:rPr>
          <w:rFonts w:ascii="Arial" w:hAnsi="Arial" w:cs="Arial"/>
          <w:b/>
        </w:rPr>
        <w:t xml:space="preserve">Año: </w:t>
      </w:r>
      <w:r w:rsidRPr="006D17EF">
        <w:rPr>
          <w:rFonts w:ascii="Arial" w:hAnsi="Arial" w:cs="Arial"/>
        </w:rPr>
        <w:t>2019</w:t>
      </w:r>
    </w:p>
    <w:p w:rsidR="00C07A29" w:rsidRPr="006D17EF" w:rsidRDefault="003110E6" w:rsidP="006D17EF">
      <w:pPr>
        <w:tabs>
          <w:tab w:val="center" w:pos="5369"/>
        </w:tabs>
        <w:spacing w:before="120" w:after="120" w:line="240" w:lineRule="auto"/>
        <w:ind w:left="0" w:firstLine="0"/>
        <w:rPr>
          <w:rFonts w:ascii="Arial" w:hAnsi="Arial" w:cs="Arial"/>
        </w:rPr>
      </w:pPr>
      <w:r w:rsidRPr="006D17EF">
        <w:rPr>
          <w:rFonts w:ascii="Arial" w:hAnsi="Arial" w:cs="Arial"/>
          <w:b/>
        </w:rPr>
        <w:t xml:space="preserve">Curso: </w:t>
      </w:r>
      <w:r w:rsidR="006D17EF" w:rsidRPr="006D17EF">
        <w:rPr>
          <w:rFonts w:ascii="Arial" w:hAnsi="Arial" w:cs="Arial"/>
        </w:rPr>
        <w:t xml:space="preserve">Seminario de análisis de políticas públicas.  </w:t>
      </w:r>
    </w:p>
    <w:p w:rsidR="00C07A29" w:rsidRPr="006D17EF" w:rsidRDefault="003110E6" w:rsidP="006D17EF">
      <w:pPr>
        <w:spacing w:before="120" w:after="120" w:line="240" w:lineRule="auto"/>
        <w:ind w:left="0" w:firstLine="0"/>
        <w:rPr>
          <w:rFonts w:ascii="Arial" w:hAnsi="Arial" w:cs="Arial"/>
        </w:rPr>
      </w:pPr>
      <w:r w:rsidRPr="006D17EF">
        <w:rPr>
          <w:rFonts w:ascii="Arial" w:hAnsi="Arial" w:cs="Arial"/>
          <w:b/>
        </w:rPr>
        <w:t xml:space="preserve">Profesor: </w:t>
      </w:r>
      <w:r w:rsidR="006D17EF" w:rsidRPr="006D17EF">
        <w:rPr>
          <w:rFonts w:ascii="Arial" w:hAnsi="Arial" w:cs="Arial"/>
        </w:rPr>
        <w:t xml:space="preserve">Alejandro Villar </w:t>
      </w:r>
      <w:r w:rsidR="006D17EF">
        <w:rPr>
          <w:rFonts w:ascii="Arial" w:hAnsi="Arial" w:cs="Arial"/>
        </w:rPr>
        <w:t xml:space="preserve">y </w:t>
      </w:r>
      <w:proofErr w:type="spellStart"/>
      <w:r w:rsidR="006D17EF">
        <w:rPr>
          <w:rFonts w:ascii="Arial" w:hAnsi="Arial" w:cs="Arial"/>
        </w:rPr>
        <w:t>Anaclara</w:t>
      </w:r>
      <w:proofErr w:type="spellEnd"/>
      <w:r w:rsidR="006D17EF">
        <w:rPr>
          <w:rFonts w:ascii="Arial" w:hAnsi="Arial" w:cs="Arial"/>
        </w:rPr>
        <w:t xml:space="preserve"> Mendes T</w:t>
      </w:r>
      <w:r w:rsidRPr="006D17EF">
        <w:rPr>
          <w:rFonts w:ascii="Arial" w:hAnsi="Arial" w:cs="Arial"/>
        </w:rPr>
        <w:t>ello</w:t>
      </w:r>
    </w:p>
    <w:p w:rsidR="00C07A29" w:rsidRPr="006D17EF" w:rsidRDefault="003110E6" w:rsidP="006D17EF">
      <w:pPr>
        <w:tabs>
          <w:tab w:val="center" w:pos="5640"/>
        </w:tabs>
        <w:spacing w:before="120" w:after="120" w:line="240" w:lineRule="auto"/>
        <w:ind w:left="0" w:firstLine="0"/>
        <w:rPr>
          <w:rFonts w:ascii="Arial" w:hAnsi="Arial" w:cs="Arial"/>
        </w:rPr>
      </w:pPr>
      <w:r w:rsidRPr="006D17EF">
        <w:rPr>
          <w:rFonts w:ascii="Arial" w:hAnsi="Arial" w:cs="Arial"/>
          <w:b/>
        </w:rPr>
        <w:t xml:space="preserve">Carga horaria semanal: </w:t>
      </w:r>
      <w:r w:rsidR="006D17EF" w:rsidRPr="006D17EF">
        <w:rPr>
          <w:rFonts w:ascii="Arial" w:hAnsi="Arial" w:cs="Arial"/>
        </w:rPr>
        <w:t xml:space="preserve">4 horas áulicas y 1 hora extra-áulica. </w:t>
      </w:r>
    </w:p>
    <w:p w:rsidR="00C07A29" w:rsidRPr="006D17EF" w:rsidRDefault="003110E6" w:rsidP="006D17EF">
      <w:pPr>
        <w:spacing w:before="120" w:after="120" w:line="240" w:lineRule="auto"/>
        <w:ind w:left="0" w:firstLine="0"/>
        <w:rPr>
          <w:rFonts w:ascii="Arial" w:hAnsi="Arial" w:cs="Arial"/>
        </w:rPr>
      </w:pPr>
      <w:r w:rsidRPr="006D17EF">
        <w:rPr>
          <w:rFonts w:ascii="Arial" w:hAnsi="Arial" w:cs="Arial"/>
          <w:b/>
        </w:rPr>
        <w:t xml:space="preserve">Horas de consulta extra clase: </w:t>
      </w:r>
      <w:proofErr w:type="gramStart"/>
      <w:r w:rsidR="006D17EF" w:rsidRPr="006D17EF">
        <w:rPr>
          <w:rFonts w:ascii="Arial" w:hAnsi="Arial" w:cs="Arial"/>
        </w:rPr>
        <w:t>Lunes</w:t>
      </w:r>
      <w:proofErr w:type="gramEnd"/>
      <w:r w:rsidR="006D17EF" w:rsidRPr="006D17EF">
        <w:rPr>
          <w:rFonts w:ascii="Arial" w:hAnsi="Arial" w:cs="Arial"/>
        </w:rPr>
        <w:t xml:space="preserve"> y jueves de 17 a 18 horas </w:t>
      </w:r>
    </w:p>
    <w:p w:rsidR="00C07A29" w:rsidRPr="006D17EF" w:rsidRDefault="003110E6" w:rsidP="006D17EF">
      <w:pPr>
        <w:spacing w:before="120" w:after="120" w:line="240" w:lineRule="auto"/>
        <w:ind w:left="0" w:firstLine="0"/>
        <w:rPr>
          <w:rFonts w:ascii="Arial" w:hAnsi="Arial" w:cs="Arial"/>
        </w:rPr>
      </w:pPr>
      <w:r w:rsidRPr="006D17EF">
        <w:rPr>
          <w:rFonts w:ascii="Arial" w:hAnsi="Arial" w:cs="Arial"/>
          <w:b/>
        </w:rPr>
        <w:t xml:space="preserve">Créditos: </w:t>
      </w:r>
      <w:r w:rsidR="006D17EF" w:rsidRPr="006D17EF">
        <w:rPr>
          <w:rFonts w:ascii="Arial" w:hAnsi="Arial" w:cs="Arial"/>
        </w:rPr>
        <w:t xml:space="preserve">10 </w:t>
      </w:r>
    </w:p>
    <w:p w:rsidR="00C07A29" w:rsidRPr="006D17EF" w:rsidRDefault="003110E6" w:rsidP="006D17EF">
      <w:pPr>
        <w:spacing w:before="120" w:after="120" w:line="240" w:lineRule="auto"/>
        <w:ind w:left="0" w:firstLine="0"/>
        <w:rPr>
          <w:rFonts w:ascii="Arial" w:hAnsi="Arial" w:cs="Arial"/>
        </w:rPr>
      </w:pPr>
      <w:r w:rsidRPr="006D17EF">
        <w:rPr>
          <w:rFonts w:ascii="Arial" w:hAnsi="Arial" w:cs="Arial"/>
          <w:b/>
        </w:rPr>
        <w:t xml:space="preserve">Núcleo al que pertenece: </w:t>
      </w:r>
      <w:r w:rsidR="006D17EF" w:rsidRPr="006D17EF">
        <w:rPr>
          <w:rFonts w:ascii="Arial" w:hAnsi="Arial" w:cs="Arial"/>
        </w:rPr>
        <w:t xml:space="preserve">Orientada </w:t>
      </w:r>
    </w:p>
    <w:p w:rsidR="00C07A29" w:rsidRPr="006D17EF" w:rsidRDefault="003110E6" w:rsidP="006D17EF">
      <w:pPr>
        <w:spacing w:before="120" w:after="120" w:line="240" w:lineRule="auto"/>
        <w:ind w:left="0" w:firstLine="0"/>
        <w:rPr>
          <w:rFonts w:ascii="Arial" w:hAnsi="Arial" w:cs="Arial"/>
        </w:rPr>
      </w:pPr>
      <w:r w:rsidRPr="006D17EF">
        <w:rPr>
          <w:rFonts w:ascii="Arial" w:hAnsi="Arial" w:cs="Arial"/>
          <w:b/>
        </w:rPr>
        <w:t xml:space="preserve">Tipo de Asignatura: </w:t>
      </w:r>
      <w:r w:rsidR="006D17EF" w:rsidRPr="006D17EF">
        <w:rPr>
          <w:rFonts w:ascii="Arial" w:hAnsi="Arial" w:cs="Arial"/>
        </w:rPr>
        <w:t xml:space="preserve">Teórico Práctico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Presentación y Objetivos: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Que el alumno logre: </w:t>
      </w:r>
    </w:p>
    <w:p w:rsidR="00C07A29" w:rsidRPr="006D17EF" w:rsidRDefault="006D17EF" w:rsidP="006D17EF">
      <w:pPr>
        <w:pStyle w:val="Prrafodelista"/>
        <w:numPr>
          <w:ilvl w:val="0"/>
          <w:numId w:val="3"/>
        </w:numPr>
        <w:spacing w:before="120" w:after="120" w:line="240" w:lineRule="auto"/>
        <w:rPr>
          <w:rFonts w:ascii="Arial" w:hAnsi="Arial" w:cs="Arial"/>
        </w:rPr>
      </w:pPr>
      <w:r w:rsidRPr="006D17EF">
        <w:rPr>
          <w:rFonts w:ascii="Arial" w:hAnsi="Arial" w:cs="Arial"/>
        </w:rPr>
        <w:t xml:space="preserve">Conocer el proceso de las políticas públicas. </w:t>
      </w:r>
    </w:p>
    <w:p w:rsidR="003110E6" w:rsidRPr="006D17EF" w:rsidRDefault="006D17EF" w:rsidP="006D17EF">
      <w:pPr>
        <w:pStyle w:val="Prrafodelista"/>
        <w:numPr>
          <w:ilvl w:val="0"/>
          <w:numId w:val="3"/>
        </w:numPr>
        <w:spacing w:before="120" w:after="120" w:line="240" w:lineRule="auto"/>
        <w:rPr>
          <w:rFonts w:ascii="Arial" w:hAnsi="Arial" w:cs="Arial"/>
        </w:rPr>
      </w:pPr>
      <w:r w:rsidRPr="006D17EF">
        <w:rPr>
          <w:rFonts w:ascii="Arial" w:hAnsi="Arial" w:cs="Arial"/>
        </w:rPr>
        <w:t xml:space="preserve">Comprender la complejidad de los procesos de las políticas públicas.  </w:t>
      </w:r>
    </w:p>
    <w:p w:rsidR="00C07A29" w:rsidRPr="006D17EF" w:rsidRDefault="006D17EF" w:rsidP="006D17EF">
      <w:pPr>
        <w:pStyle w:val="Prrafodelista"/>
        <w:numPr>
          <w:ilvl w:val="0"/>
          <w:numId w:val="3"/>
        </w:numPr>
        <w:spacing w:before="120" w:after="120" w:line="240" w:lineRule="auto"/>
        <w:rPr>
          <w:rFonts w:ascii="Arial" w:hAnsi="Arial" w:cs="Arial"/>
        </w:rPr>
      </w:pPr>
      <w:r w:rsidRPr="006D17EF">
        <w:rPr>
          <w:rFonts w:ascii="Arial" w:hAnsi="Arial" w:cs="Arial"/>
        </w:rPr>
        <w:t>Analizar políticas públicas</w:t>
      </w:r>
      <w:r w:rsidR="003110E6" w:rsidRPr="006D17EF">
        <w:rPr>
          <w:rFonts w:ascii="Arial" w:hAnsi="Arial" w:cs="Arial"/>
          <w:i/>
          <w:sz w:val="18"/>
        </w:rPr>
        <w:t>.</w:t>
      </w:r>
      <w:r w:rsidRPr="006D17EF">
        <w:rPr>
          <w:rFonts w:ascii="Arial" w:hAnsi="Arial" w:cs="Arial"/>
          <w:i/>
          <w:sz w:val="18"/>
        </w:rPr>
        <w:t xml:space="preserve"> </w:t>
      </w:r>
    </w:p>
    <w:p w:rsidR="003110E6" w:rsidRPr="006D17EF" w:rsidRDefault="003110E6" w:rsidP="006D17EF">
      <w:pPr>
        <w:spacing w:before="120" w:after="120" w:line="240" w:lineRule="auto"/>
        <w:ind w:left="0" w:firstLine="0"/>
        <w:rPr>
          <w:rFonts w:ascii="Arial" w:hAnsi="Arial" w:cs="Arial"/>
          <w:sz w:val="20"/>
        </w:rPr>
      </w:pP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Contenidos mínimos: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La Administración Pública en América latina y Argentina. Los niveles de gobierno nacional, provincial y municipal. Problemas sociales y agenda pública. El análisis de los procesos de formación, aprobación, implementación, control y evaluación de las políticas públicas. Diferentes enfoques en la planificación y toma de decisiones. Teorías de la decisión. La participación de los actores involucrados en cada uno de los procesos. Enfoques en la evaluación de políticas: entre los procesos y los resultados.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Contenidos Temáticos o Unidades: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Introducción al análisis  de  las  políticas  públicas.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Las políticas públicas. Las definiciones de políticas públicas. Modelos de políticas públicas. Política pública y política estatal. El análisis de las políticas públicas. Análisis político y análisis “técnico”.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Los jugadores: actores y burocracia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Los actores sociales. Definiciones, modelización. Peso de los actores. Actores de veto. La red de actores. El mapa de actores. La burocracia: su papel en el proceso de las políticas públicas. Modelos de burocracia en América Latina.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lastRenderedPageBreak/>
        <w:t xml:space="preserve">La agenda y los problemas públicos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La agenda pública. Agenda sistémica y agenda política. Poder y conformación de la agenda. Actores de apoyo y de veto. Los medios de comunicación y la agenda.  La conformación de la agenda a partir de los problemas públicos. Su construcción como procesos social. Del tema al problema. El problema de la definición del problema. Ejercicio de definición de problemas.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Los procesos de toma de decisiones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Proceso de toma de decisiones. Racionalidad y toma de decisión. Enfoques </w:t>
      </w:r>
      <w:proofErr w:type="spellStart"/>
      <w:r w:rsidRPr="006D17EF">
        <w:rPr>
          <w:rFonts w:ascii="Arial" w:hAnsi="Arial" w:cs="Arial"/>
        </w:rPr>
        <w:t>monocéntricos</w:t>
      </w:r>
      <w:proofErr w:type="spellEnd"/>
      <w:r w:rsidRPr="006D17EF">
        <w:rPr>
          <w:rFonts w:ascii="Arial" w:hAnsi="Arial" w:cs="Arial"/>
        </w:rPr>
        <w:t xml:space="preserve"> y pluralistas. Actores intervinientes en el proceso de toma de decisiones.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El concepto de la red de actores y sus dimensiones. Coaliciones políticas u actores de veto. La selección de alternativas.  La formalización de las decisiones</w:t>
      </w:r>
      <w:r w:rsidRPr="006D17EF">
        <w:rPr>
          <w:rFonts w:ascii="Arial" w:hAnsi="Arial" w:cs="Arial"/>
          <w:b/>
        </w:rPr>
        <w:t xml:space="preserve">: </w:t>
      </w:r>
      <w:r w:rsidRPr="006D17EF">
        <w:rPr>
          <w:rFonts w:ascii="Arial" w:hAnsi="Arial" w:cs="Arial"/>
        </w:rPr>
        <w:t>Leyes, decretos, convenios, resoluciones, etc. Programas y proy</w:t>
      </w:r>
      <w:r w:rsidR="003110E6" w:rsidRPr="006D17EF">
        <w:rPr>
          <w:rFonts w:ascii="Arial" w:hAnsi="Arial" w:cs="Arial"/>
        </w:rPr>
        <w:t xml:space="preserve">ectos. Su análisis y confección. </w:t>
      </w:r>
      <w:r w:rsidRPr="006D17EF">
        <w:rPr>
          <w:rFonts w:ascii="Arial" w:hAnsi="Arial" w:cs="Arial"/>
        </w:rPr>
        <w:t xml:space="preserve">Racionalidad y toma de decisión: el análisis estratégico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3110E6"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La implementación de las políticas públicas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Aspectos teóricos: Los modelos de análisis.  Problemas prácticos: Principales problemas: Objetivos múltiples, recursos, coordinación. </w:t>
      </w:r>
      <w:r w:rsidR="003110E6" w:rsidRPr="006D17EF">
        <w:rPr>
          <w:rFonts w:ascii="Arial" w:hAnsi="Arial" w:cs="Arial"/>
        </w:rPr>
        <w:t xml:space="preserve">El papel de la burocracia. </w:t>
      </w:r>
      <w:r w:rsidRPr="006D17EF">
        <w:rPr>
          <w:rFonts w:ascii="Arial" w:hAnsi="Arial" w:cs="Arial"/>
        </w:rPr>
        <w:t xml:space="preserve">La cuestión de la </w:t>
      </w:r>
      <w:r w:rsidR="003110E6" w:rsidRPr="006D17EF">
        <w:rPr>
          <w:rFonts w:ascii="Arial" w:hAnsi="Arial" w:cs="Arial"/>
        </w:rPr>
        <w:t xml:space="preserve">articulación y la participación. </w:t>
      </w:r>
      <w:r w:rsidRPr="006D17EF">
        <w:rPr>
          <w:rFonts w:ascii="Arial" w:hAnsi="Arial" w:cs="Arial"/>
        </w:rPr>
        <w:t xml:space="preserve">Estrategia de elaboración de instrumentos de análisis de la implementación.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La evaluación de las políticas públicas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La evaluación política y la técnica. El papel de la evaluación y el seguimiento en las políticas públicas. La evaluación como aprendizaje organizacional. Eficiencia, eficacia, la cuestión de la calidad. Preguntas claves: ¿qué medir? ¿Cómo medir? Metas. Indicadores </w:t>
      </w:r>
      <w:r w:rsidR="003110E6" w:rsidRPr="006D17EF">
        <w:rPr>
          <w:rFonts w:ascii="Arial" w:hAnsi="Arial" w:cs="Arial"/>
        </w:rPr>
        <w:t>de desempeño y de evaluación.</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numPr>
          <w:ilvl w:val="0"/>
          <w:numId w:val="1"/>
        </w:numPr>
        <w:spacing w:before="120" w:after="120" w:line="240" w:lineRule="auto"/>
        <w:ind w:left="0" w:firstLine="0"/>
        <w:rPr>
          <w:rFonts w:ascii="Arial" w:hAnsi="Arial" w:cs="Arial"/>
        </w:rPr>
      </w:pPr>
      <w:r w:rsidRPr="006D17EF">
        <w:rPr>
          <w:rFonts w:ascii="Arial" w:hAnsi="Arial" w:cs="Arial"/>
          <w:b/>
        </w:rPr>
        <w:t xml:space="preserve">El análisis de las políticas públicas </w:t>
      </w:r>
      <w:proofErr w:type="spellStart"/>
      <w:r w:rsidRPr="006D17EF">
        <w:rPr>
          <w:rFonts w:ascii="Arial" w:hAnsi="Arial" w:cs="Arial"/>
          <w:b/>
        </w:rPr>
        <w:t>subnacionales</w:t>
      </w:r>
      <w:proofErr w:type="spellEnd"/>
      <w:r w:rsidRPr="006D17EF">
        <w:rPr>
          <w:rFonts w:ascii="Arial" w:hAnsi="Arial" w:cs="Arial"/>
          <w:b/>
        </w:rPr>
        <w:t xml:space="preserve"> e intergubernamentales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Los niveles del estado, autonomía, recursos, descentralización. Competencias y funciones. Políticas nacionales, provinciales y locales. Diferencias, similitudes, dependencias y articulaciones. Las relaciones intergubernamentales como parte del proceso de análisis de las políticas públicas. Las políticas locales. </w:t>
      </w:r>
    </w:p>
    <w:p w:rsidR="003110E6" w:rsidRPr="006D17EF" w:rsidRDefault="003110E6" w:rsidP="006D17EF">
      <w:pPr>
        <w:tabs>
          <w:tab w:val="center" w:pos="3302"/>
        </w:tabs>
        <w:spacing w:before="120" w:after="120" w:line="240" w:lineRule="auto"/>
        <w:ind w:left="0" w:firstLine="0"/>
        <w:rPr>
          <w:rFonts w:ascii="Arial" w:hAnsi="Arial" w:cs="Arial"/>
          <w:b/>
        </w:rPr>
      </w:pPr>
    </w:p>
    <w:p w:rsidR="00C07A29" w:rsidRPr="006D17EF" w:rsidRDefault="006D17EF" w:rsidP="006D17EF">
      <w:pPr>
        <w:tabs>
          <w:tab w:val="center" w:pos="3302"/>
        </w:tabs>
        <w:spacing w:before="120" w:after="120" w:line="240" w:lineRule="auto"/>
        <w:ind w:left="0" w:firstLine="0"/>
        <w:rPr>
          <w:rFonts w:ascii="Arial" w:hAnsi="Arial" w:cs="Arial"/>
        </w:rPr>
      </w:pPr>
      <w:r w:rsidRPr="006D17EF">
        <w:rPr>
          <w:rFonts w:ascii="Arial" w:hAnsi="Arial" w:cs="Arial"/>
          <w:b/>
        </w:rPr>
        <w:t xml:space="preserve">Bibliografía Obligatoria: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i/>
          <w:sz w:val="18"/>
        </w:rPr>
        <w:t xml:space="preserve"> </w:t>
      </w:r>
    </w:p>
    <w:p w:rsidR="00C07A29" w:rsidRPr="006D17EF" w:rsidRDefault="006D17EF" w:rsidP="006D17EF">
      <w:pPr>
        <w:pStyle w:val="Ttulo1"/>
        <w:spacing w:before="120" w:after="120" w:line="240" w:lineRule="auto"/>
        <w:ind w:left="0" w:firstLine="0"/>
        <w:rPr>
          <w:rFonts w:ascii="Arial" w:hAnsi="Arial" w:cs="Arial"/>
        </w:rPr>
      </w:pPr>
      <w:r w:rsidRPr="006D17EF">
        <w:rPr>
          <w:rFonts w:ascii="Arial" w:hAnsi="Arial" w:cs="Arial"/>
          <w:b/>
        </w:rPr>
        <w:t xml:space="preserve">Unidad 1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Abal</w:t>
      </w:r>
      <w:proofErr w:type="spellEnd"/>
      <w:r w:rsidRPr="006D17EF">
        <w:rPr>
          <w:rFonts w:ascii="Arial" w:hAnsi="Arial" w:cs="Arial"/>
        </w:rPr>
        <w:t xml:space="preserve"> Medina, J. M. y Cao, H. (</w:t>
      </w:r>
      <w:proofErr w:type="spellStart"/>
      <w:r w:rsidRPr="006D17EF">
        <w:rPr>
          <w:rFonts w:ascii="Arial" w:hAnsi="Arial" w:cs="Arial"/>
        </w:rPr>
        <w:t>Comps</w:t>
      </w:r>
      <w:proofErr w:type="spellEnd"/>
      <w:r w:rsidRPr="006D17EF">
        <w:rPr>
          <w:rFonts w:ascii="Arial" w:hAnsi="Arial" w:cs="Arial"/>
        </w:rPr>
        <w:t xml:space="preserve">.) (2012) Manual de la nueva administración pública argentina. Ed Ariel, Buenos Aires. Cap. 1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lastRenderedPageBreak/>
        <w:t xml:space="preserve">Acuña Carlos (compilador) (2014) El Estado en Acción. Fortalezas y debilidades de las políticas sociales en la Argentina. Editorial Siglo XXI – Fundación OSDE Buenos Aires, 2014.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Aguilar Villanueva, L. (2000) El estudio de las Políticas Públicas, Ed. Miguel A Porrúa, México. Estudio Introductorio.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García Delgado, D</w:t>
      </w:r>
      <w:proofErr w:type="gramStart"/>
      <w:r w:rsidRPr="006D17EF">
        <w:rPr>
          <w:rFonts w:ascii="Arial" w:hAnsi="Arial" w:cs="Arial"/>
        </w:rPr>
        <w:t>.(</w:t>
      </w:r>
      <w:proofErr w:type="gramEnd"/>
      <w:r w:rsidRPr="006D17EF">
        <w:rPr>
          <w:rFonts w:ascii="Arial" w:hAnsi="Arial" w:cs="Arial"/>
        </w:rPr>
        <w:t xml:space="preserve">2007) "Políticas Públicas"; en: </w:t>
      </w:r>
      <w:proofErr w:type="spellStart"/>
      <w:r w:rsidRPr="006D17EF">
        <w:rPr>
          <w:rFonts w:ascii="Arial" w:hAnsi="Arial" w:cs="Arial"/>
        </w:rPr>
        <w:t>Cravacuore</w:t>
      </w:r>
      <w:proofErr w:type="spellEnd"/>
      <w:r w:rsidRPr="006D17EF">
        <w:rPr>
          <w:rFonts w:ascii="Arial" w:hAnsi="Arial" w:cs="Arial"/>
        </w:rPr>
        <w:t>, D. (</w:t>
      </w:r>
      <w:proofErr w:type="spellStart"/>
      <w:r w:rsidRPr="006D17EF">
        <w:rPr>
          <w:rFonts w:ascii="Arial" w:hAnsi="Arial" w:cs="Arial"/>
        </w:rPr>
        <w:t>comp.</w:t>
      </w:r>
      <w:proofErr w:type="spellEnd"/>
      <w:r w:rsidRPr="006D17EF">
        <w:rPr>
          <w:rFonts w:ascii="Arial" w:hAnsi="Arial" w:cs="Arial"/>
        </w:rPr>
        <w:t xml:space="preserve">) Manual de Gestión Municipal Argentina. Editorial de la Universidad Nacional de Quilmes – Federación Argentina de Municipios - Hanns </w:t>
      </w:r>
      <w:proofErr w:type="spellStart"/>
      <w:r w:rsidRPr="006D17EF">
        <w:rPr>
          <w:rFonts w:ascii="Arial" w:hAnsi="Arial" w:cs="Arial"/>
        </w:rPr>
        <w:t>Seidel</w:t>
      </w:r>
      <w:proofErr w:type="spellEnd"/>
      <w:r w:rsidRPr="006D17EF">
        <w:rPr>
          <w:rFonts w:ascii="Arial" w:hAnsi="Arial" w:cs="Arial"/>
        </w:rPr>
        <w:t xml:space="preserve"> </w:t>
      </w:r>
      <w:proofErr w:type="spellStart"/>
      <w:r w:rsidRPr="006D17EF">
        <w:rPr>
          <w:rFonts w:ascii="Arial" w:hAnsi="Arial" w:cs="Arial"/>
        </w:rPr>
        <w:t>Stiftung</w:t>
      </w:r>
      <w:proofErr w:type="spellEnd"/>
      <w:r w:rsidRPr="006D17EF">
        <w:rPr>
          <w:rFonts w:ascii="Arial" w:hAnsi="Arial" w:cs="Arial"/>
        </w:rPr>
        <w:t xml:space="preserve">, Buenos Aires (Argentina). Capítulo II. (En prensa)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Lahera</w:t>
      </w:r>
      <w:proofErr w:type="spellEnd"/>
      <w:r w:rsidRPr="006D17EF">
        <w:rPr>
          <w:rFonts w:ascii="Arial" w:hAnsi="Arial" w:cs="Arial"/>
        </w:rPr>
        <w:t xml:space="preserve"> Parada, E (2002) Introducción a las Políticas Públicas, FCE, México. Primera parte (</w:t>
      </w:r>
      <w:proofErr w:type="spellStart"/>
      <w:r w:rsidRPr="006D17EF">
        <w:rPr>
          <w:rFonts w:ascii="Arial" w:hAnsi="Arial" w:cs="Arial"/>
        </w:rPr>
        <w:t>pp</w:t>
      </w:r>
      <w:proofErr w:type="spellEnd"/>
      <w:r w:rsidRPr="006D17EF">
        <w:rPr>
          <w:rFonts w:ascii="Arial" w:hAnsi="Arial" w:cs="Arial"/>
        </w:rPr>
        <w:t xml:space="preserve"> 13-35)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Oszlak</w:t>
      </w:r>
      <w:proofErr w:type="spellEnd"/>
      <w:r w:rsidRPr="006D17EF">
        <w:rPr>
          <w:rFonts w:ascii="Arial" w:hAnsi="Arial" w:cs="Arial"/>
        </w:rPr>
        <w:t xml:space="preserve">, O. y </w:t>
      </w:r>
      <w:proofErr w:type="spellStart"/>
      <w:r w:rsidRPr="006D17EF">
        <w:rPr>
          <w:rFonts w:ascii="Arial" w:hAnsi="Arial" w:cs="Arial"/>
        </w:rPr>
        <w:t>O´Donnell</w:t>
      </w:r>
      <w:proofErr w:type="spellEnd"/>
      <w:r w:rsidRPr="006D17EF">
        <w:rPr>
          <w:rFonts w:ascii="Arial" w:hAnsi="Arial" w:cs="Arial"/>
        </w:rPr>
        <w:t xml:space="preserve">, G. (1995) Estado y Políticas Estatales en América Latina: Hacia una estrategia de investigación. Revista REDES </w:t>
      </w:r>
      <w:proofErr w:type="spellStart"/>
      <w:r w:rsidRPr="006D17EF">
        <w:rPr>
          <w:rFonts w:ascii="Arial" w:hAnsi="Arial" w:cs="Arial"/>
        </w:rPr>
        <w:t>Nro</w:t>
      </w:r>
      <w:proofErr w:type="spellEnd"/>
      <w:r w:rsidRPr="006D17EF">
        <w:rPr>
          <w:rFonts w:ascii="Arial" w:hAnsi="Arial" w:cs="Arial"/>
        </w:rPr>
        <w:t xml:space="preserve"> 4, Ed. Universidad Nacional de Quilmes,  Buenos Aires.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Subirat</w:t>
      </w:r>
      <w:proofErr w:type="spellEnd"/>
      <w:r w:rsidRPr="006D17EF">
        <w:rPr>
          <w:rFonts w:ascii="Arial" w:hAnsi="Arial" w:cs="Arial"/>
        </w:rPr>
        <w:t xml:space="preserve">, J (1989) Análisis de políticas públicas y  eficacia de la administración" INAP, Madrid, 1989) </w:t>
      </w:r>
      <w:proofErr w:type="spellStart"/>
      <w:r w:rsidRPr="006D17EF">
        <w:rPr>
          <w:rFonts w:ascii="Arial" w:hAnsi="Arial" w:cs="Arial"/>
        </w:rPr>
        <w:t>Cap</w:t>
      </w:r>
      <w:proofErr w:type="spellEnd"/>
      <w:r w:rsidRPr="006D17EF">
        <w:rPr>
          <w:rFonts w:ascii="Arial" w:hAnsi="Arial" w:cs="Arial"/>
        </w:rPr>
        <w:t xml:space="preserve"> I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Tamayo Sáez, Manuel (1997) “El análisis de las políticas públicas”, en </w:t>
      </w:r>
      <w:proofErr w:type="spellStart"/>
      <w:r w:rsidRPr="006D17EF">
        <w:rPr>
          <w:rFonts w:ascii="Arial" w:hAnsi="Arial" w:cs="Arial"/>
        </w:rPr>
        <w:t>Bañón</w:t>
      </w:r>
      <w:proofErr w:type="spellEnd"/>
      <w:r w:rsidRPr="006D17EF">
        <w:rPr>
          <w:rFonts w:ascii="Arial" w:hAnsi="Arial" w:cs="Arial"/>
        </w:rPr>
        <w:t>, Rafael y Carrillo, Ernesto (</w:t>
      </w:r>
      <w:proofErr w:type="spellStart"/>
      <w:r w:rsidRPr="006D17EF">
        <w:rPr>
          <w:rFonts w:ascii="Arial" w:hAnsi="Arial" w:cs="Arial"/>
        </w:rPr>
        <w:t>comps</w:t>
      </w:r>
      <w:proofErr w:type="spellEnd"/>
      <w:r w:rsidRPr="006D17EF">
        <w:rPr>
          <w:rFonts w:ascii="Arial" w:hAnsi="Arial" w:cs="Arial"/>
        </w:rPr>
        <w:t xml:space="preserve">.) La nueva Administración Pública, Alianza Universidad, Madrid.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Unidad 2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Barsky</w:t>
      </w:r>
      <w:proofErr w:type="spellEnd"/>
      <w:r w:rsidRPr="006D17EF">
        <w:rPr>
          <w:rFonts w:ascii="Arial" w:hAnsi="Arial" w:cs="Arial"/>
        </w:rPr>
        <w:t xml:space="preserve">, Osvaldo y Dávila Mabel (2008) La rebelión del </w:t>
      </w:r>
      <w:proofErr w:type="gramStart"/>
      <w:r w:rsidRPr="006D17EF">
        <w:rPr>
          <w:rFonts w:ascii="Arial" w:hAnsi="Arial" w:cs="Arial"/>
        </w:rPr>
        <w:t>campo :</w:t>
      </w:r>
      <w:proofErr w:type="gramEnd"/>
      <w:r w:rsidRPr="006D17EF">
        <w:rPr>
          <w:rFonts w:ascii="Arial" w:hAnsi="Arial" w:cs="Arial"/>
        </w:rPr>
        <w:t xml:space="preserve"> historia del conflicto agrario argentino. Ed Sudamericana. </w:t>
      </w:r>
      <w:proofErr w:type="spellStart"/>
      <w:r w:rsidRPr="006D17EF">
        <w:rPr>
          <w:rFonts w:ascii="Arial" w:hAnsi="Arial" w:cs="Arial"/>
        </w:rPr>
        <w:t>Cap</w:t>
      </w:r>
      <w:proofErr w:type="spellEnd"/>
      <w:r w:rsidRPr="006D17EF">
        <w:rPr>
          <w:rFonts w:ascii="Arial" w:hAnsi="Arial" w:cs="Arial"/>
        </w:rPr>
        <w:t xml:space="preserve"> 3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Echebarria</w:t>
      </w:r>
      <w:proofErr w:type="spellEnd"/>
      <w:r w:rsidRPr="006D17EF">
        <w:rPr>
          <w:rFonts w:ascii="Arial" w:hAnsi="Arial" w:cs="Arial"/>
        </w:rPr>
        <w:t xml:space="preserve">, Koldo, (2005) “Analizando la burocracia. Una mirada desde el BID, X Congreso Internacional del CLAD, Santiago de Chile, 2005.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Ilari</w:t>
      </w:r>
      <w:proofErr w:type="spellEnd"/>
      <w:r w:rsidRPr="006D17EF">
        <w:rPr>
          <w:rFonts w:ascii="Arial" w:hAnsi="Arial" w:cs="Arial"/>
        </w:rPr>
        <w:t xml:space="preserve"> (2008) ¿El modelo burocrático en la gestión de políticas sociales</w:t>
      </w:r>
      <w:proofErr w:type="gramStart"/>
      <w:r w:rsidRPr="006D17EF">
        <w:rPr>
          <w:rFonts w:ascii="Arial" w:hAnsi="Arial" w:cs="Arial"/>
        </w:rPr>
        <w:t>?.</w:t>
      </w:r>
      <w:proofErr w:type="gramEnd"/>
      <w:r w:rsidRPr="006D17EF">
        <w:rPr>
          <w:rFonts w:ascii="Arial" w:hAnsi="Arial" w:cs="Arial"/>
        </w:rPr>
        <w:t xml:space="preserve"> Los gobiernos locales en la Argentina de los años 80.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Jordana, </w:t>
      </w:r>
      <w:proofErr w:type="spellStart"/>
      <w:r w:rsidRPr="006D17EF">
        <w:rPr>
          <w:rFonts w:ascii="Arial" w:hAnsi="Arial" w:cs="Arial"/>
        </w:rPr>
        <w:t>Jacint</w:t>
      </w:r>
      <w:proofErr w:type="spellEnd"/>
      <w:r w:rsidRPr="006D17EF">
        <w:rPr>
          <w:rFonts w:ascii="Arial" w:hAnsi="Arial" w:cs="Arial"/>
        </w:rPr>
        <w:t xml:space="preserve">. 2008. “El análisis de los </w:t>
      </w:r>
      <w:proofErr w:type="spellStart"/>
      <w:r w:rsidRPr="006D17EF">
        <w:rPr>
          <w:rFonts w:ascii="Arial" w:hAnsi="Arial" w:cs="Arial"/>
        </w:rPr>
        <w:t>policy</w:t>
      </w:r>
      <w:proofErr w:type="spellEnd"/>
      <w:r w:rsidRPr="006D17EF">
        <w:rPr>
          <w:rFonts w:ascii="Arial" w:hAnsi="Arial" w:cs="Arial"/>
        </w:rPr>
        <w:t xml:space="preserve"> </w:t>
      </w:r>
      <w:proofErr w:type="spellStart"/>
      <w:r w:rsidRPr="006D17EF">
        <w:rPr>
          <w:rFonts w:ascii="Arial" w:hAnsi="Arial" w:cs="Arial"/>
        </w:rPr>
        <w:t>networks</w:t>
      </w:r>
      <w:proofErr w:type="spellEnd"/>
      <w:r w:rsidRPr="006D17EF">
        <w:rPr>
          <w:rFonts w:ascii="Arial" w:hAnsi="Arial" w:cs="Arial"/>
        </w:rPr>
        <w:t xml:space="preserve">: ¿una perspectiva sobre la relación entre políticas públicas y estado? En Lecturas sobre el estado y las políticas públicas: retomando el debate de ayer para fortalecer el actual. Buenos Aires: Jefatura de Gabinete de Ministros.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Lipsky</w:t>
      </w:r>
      <w:proofErr w:type="spellEnd"/>
      <w:r w:rsidRPr="006D17EF">
        <w:rPr>
          <w:rFonts w:ascii="Arial" w:hAnsi="Arial" w:cs="Arial"/>
        </w:rPr>
        <w:t xml:space="preserve">, M. (1996) Los empleados de base en la elaboración de políticas públicas en J. </w:t>
      </w:r>
      <w:proofErr w:type="spellStart"/>
      <w:r w:rsidRPr="006D17EF">
        <w:rPr>
          <w:rFonts w:ascii="Arial" w:hAnsi="Arial" w:cs="Arial"/>
        </w:rPr>
        <w:t>Subirats</w:t>
      </w:r>
      <w:proofErr w:type="spellEnd"/>
      <w:r w:rsidRPr="006D17EF">
        <w:rPr>
          <w:rFonts w:ascii="Arial" w:hAnsi="Arial" w:cs="Arial"/>
        </w:rPr>
        <w:t xml:space="preserve"> et al., Lecturas de Gestión Pública, MAP, Madrid.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Pírez</w:t>
      </w:r>
      <w:proofErr w:type="spellEnd"/>
      <w:r w:rsidRPr="006D17EF">
        <w:rPr>
          <w:rFonts w:ascii="Arial" w:hAnsi="Arial" w:cs="Arial"/>
        </w:rPr>
        <w:t xml:space="preserve">, P (1995) “Actores Sociales y Gestión </w:t>
      </w:r>
      <w:proofErr w:type="spellStart"/>
      <w:r w:rsidRPr="006D17EF">
        <w:rPr>
          <w:rFonts w:ascii="Arial" w:hAnsi="Arial" w:cs="Arial"/>
        </w:rPr>
        <w:t>e</w:t>
      </w:r>
      <w:proofErr w:type="spellEnd"/>
      <w:r w:rsidRPr="006D17EF">
        <w:rPr>
          <w:rFonts w:ascii="Arial" w:hAnsi="Arial" w:cs="Arial"/>
        </w:rPr>
        <w:t xml:space="preserve"> la Ciudad” En CIUDADES </w:t>
      </w:r>
      <w:proofErr w:type="spellStart"/>
      <w:r w:rsidRPr="006D17EF">
        <w:rPr>
          <w:rFonts w:ascii="Arial" w:hAnsi="Arial" w:cs="Arial"/>
        </w:rPr>
        <w:t>Nro</w:t>
      </w:r>
      <w:proofErr w:type="spellEnd"/>
      <w:r w:rsidRPr="006D17EF">
        <w:rPr>
          <w:rFonts w:ascii="Arial" w:hAnsi="Arial" w:cs="Arial"/>
        </w:rPr>
        <w:t xml:space="preserve"> 28, </w:t>
      </w:r>
      <w:proofErr w:type="spellStart"/>
      <w:r w:rsidRPr="006D17EF">
        <w:rPr>
          <w:rFonts w:ascii="Arial" w:hAnsi="Arial" w:cs="Arial"/>
        </w:rPr>
        <w:t>octubrediciembre</w:t>
      </w:r>
      <w:proofErr w:type="spellEnd"/>
      <w:r w:rsidRPr="006D17EF">
        <w:rPr>
          <w:rFonts w:ascii="Arial" w:hAnsi="Arial" w:cs="Arial"/>
        </w:rPr>
        <w:t xml:space="preserve">, RNIU, México.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Rofman</w:t>
      </w:r>
      <w:proofErr w:type="spellEnd"/>
      <w:r w:rsidRPr="006D17EF">
        <w:rPr>
          <w:rFonts w:ascii="Arial" w:hAnsi="Arial" w:cs="Arial"/>
        </w:rPr>
        <w:t xml:space="preserve"> y Villar (2007) “Actores del Desarrollo Local” (En colaboración  con Adriana </w:t>
      </w:r>
      <w:proofErr w:type="spellStart"/>
      <w:r w:rsidRPr="006D17EF">
        <w:rPr>
          <w:rFonts w:ascii="Arial" w:hAnsi="Arial" w:cs="Arial"/>
        </w:rPr>
        <w:t>Rofman</w:t>
      </w:r>
      <w:proofErr w:type="spellEnd"/>
      <w:r w:rsidRPr="006D17EF">
        <w:rPr>
          <w:rFonts w:ascii="Arial" w:hAnsi="Arial" w:cs="Arial"/>
        </w:rPr>
        <w:t xml:space="preserve">) Eje </w:t>
      </w:r>
      <w:proofErr w:type="spellStart"/>
      <w:r w:rsidRPr="006D17EF">
        <w:rPr>
          <w:rFonts w:ascii="Arial" w:hAnsi="Arial" w:cs="Arial"/>
        </w:rPr>
        <w:t>Nro</w:t>
      </w:r>
      <w:proofErr w:type="spellEnd"/>
      <w:r w:rsidRPr="006D17EF">
        <w:rPr>
          <w:rFonts w:ascii="Arial" w:hAnsi="Arial" w:cs="Arial"/>
        </w:rPr>
        <w:t xml:space="preserve"> 2 del Módulo de Formación General: Desarrollo Local. Elaborado para la Tecnicatura en Economía Social y Desarrollo Local.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Villar, Alejandro (2007) Políticas municipales para el desarrollo económico-social. Revisando el desarrollo local. Editorial </w:t>
      </w:r>
      <w:proofErr w:type="spellStart"/>
      <w:r w:rsidRPr="006D17EF">
        <w:rPr>
          <w:rFonts w:ascii="Arial" w:hAnsi="Arial" w:cs="Arial"/>
        </w:rPr>
        <w:t>Ciccus</w:t>
      </w:r>
      <w:proofErr w:type="spellEnd"/>
      <w:r w:rsidRPr="006D17EF">
        <w:rPr>
          <w:rFonts w:ascii="Arial" w:hAnsi="Arial" w:cs="Arial"/>
        </w:rPr>
        <w:t xml:space="preserve">, Buenos Aires. </w:t>
      </w:r>
      <w:proofErr w:type="spellStart"/>
      <w:r w:rsidRPr="006D17EF">
        <w:rPr>
          <w:rFonts w:ascii="Arial" w:hAnsi="Arial" w:cs="Arial"/>
        </w:rPr>
        <w:t>Cap</w:t>
      </w:r>
      <w:proofErr w:type="spellEnd"/>
      <w:r w:rsidRPr="006D17EF">
        <w:rPr>
          <w:rFonts w:ascii="Arial" w:hAnsi="Arial" w:cs="Arial"/>
        </w:rPr>
        <w:t xml:space="preserve"> 4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Unidad 3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lastRenderedPageBreak/>
        <w:t>Bardach</w:t>
      </w:r>
      <w:proofErr w:type="spellEnd"/>
      <w:r w:rsidRPr="006D17EF">
        <w:rPr>
          <w:rFonts w:ascii="Arial" w:hAnsi="Arial" w:cs="Arial"/>
        </w:rPr>
        <w:t>, Eugene (1993) “Problemas de la definición de problemas en el análisis de políticas”, en Aguilar Villanueva, Luis (</w:t>
      </w:r>
      <w:proofErr w:type="spellStart"/>
      <w:r w:rsidRPr="006D17EF">
        <w:rPr>
          <w:rFonts w:ascii="Arial" w:hAnsi="Arial" w:cs="Arial"/>
        </w:rPr>
        <w:t>comp.</w:t>
      </w:r>
      <w:proofErr w:type="spellEnd"/>
      <w:r w:rsidRPr="006D17EF">
        <w:rPr>
          <w:rFonts w:ascii="Arial" w:hAnsi="Arial" w:cs="Arial"/>
        </w:rPr>
        <w:t xml:space="preserve">) Problemas Públicos y Agenda de Gobierno, Miguel </w:t>
      </w:r>
      <w:proofErr w:type="spellStart"/>
      <w:r w:rsidRPr="006D17EF">
        <w:rPr>
          <w:rFonts w:ascii="Arial" w:hAnsi="Arial" w:cs="Arial"/>
        </w:rPr>
        <w:t>Angel</w:t>
      </w:r>
      <w:proofErr w:type="spellEnd"/>
      <w:r w:rsidRPr="006D17EF">
        <w:rPr>
          <w:rFonts w:ascii="Arial" w:hAnsi="Arial" w:cs="Arial"/>
        </w:rPr>
        <w:t xml:space="preserve"> </w:t>
      </w:r>
      <w:proofErr w:type="spellStart"/>
      <w:r w:rsidRPr="006D17EF">
        <w:rPr>
          <w:rFonts w:ascii="Arial" w:hAnsi="Arial" w:cs="Arial"/>
        </w:rPr>
        <w:t>Porrua</w:t>
      </w:r>
      <w:proofErr w:type="spellEnd"/>
      <w:r w:rsidRPr="006D17EF">
        <w:rPr>
          <w:rFonts w:ascii="Arial" w:hAnsi="Arial" w:cs="Arial"/>
        </w:rPr>
        <w:t xml:space="preserve">, México. </w:t>
      </w:r>
    </w:p>
    <w:p w:rsidR="00C07A29" w:rsidRPr="006D17EF" w:rsidRDefault="006D17EF" w:rsidP="006D17EF">
      <w:pPr>
        <w:spacing w:before="120" w:after="120" w:line="240" w:lineRule="auto"/>
        <w:ind w:left="0" w:firstLine="0"/>
        <w:rPr>
          <w:rFonts w:ascii="Arial" w:hAnsi="Arial" w:cs="Arial"/>
        </w:rPr>
      </w:pPr>
      <w:proofErr w:type="spellStart"/>
      <w:proofErr w:type="gramStart"/>
      <w:r w:rsidRPr="006D17EF">
        <w:rPr>
          <w:rFonts w:ascii="Arial" w:hAnsi="Arial" w:cs="Arial"/>
        </w:rPr>
        <w:t>Downs</w:t>
      </w:r>
      <w:proofErr w:type="spellEnd"/>
      <w:r w:rsidRPr="006D17EF">
        <w:rPr>
          <w:rFonts w:ascii="Arial" w:hAnsi="Arial" w:cs="Arial"/>
        </w:rPr>
        <w:t xml:space="preserve"> ,</w:t>
      </w:r>
      <w:proofErr w:type="gramEnd"/>
      <w:r w:rsidRPr="006D17EF">
        <w:rPr>
          <w:rFonts w:ascii="Arial" w:hAnsi="Arial" w:cs="Arial"/>
        </w:rPr>
        <w:t xml:space="preserve"> Anthony (1995) El ciclo de atención a los problemas sociales. Los altibajos de la ecología. En Aguilar Villanueva, Luis (</w:t>
      </w:r>
      <w:proofErr w:type="spellStart"/>
      <w:r w:rsidRPr="006D17EF">
        <w:rPr>
          <w:rFonts w:ascii="Arial" w:hAnsi="Arial" w:cs="Arial"/>
        </w:rPr>
        <w:t>comp.</w:t>
      </w:r>
      <w:proofErr w:type="spellEnd"/>
      <w:r w:rsidRPr="006D17EF">
        <w:rPr>
          <w:rFonts w:ascii="Arial" w:hAnsi="Arial" w:cs="Arial"/>
        </w:rPr>
        <w:t xml:space="preserve">) Problemas Públicos y Agenda de Gobierno, Miguel Ángel </w:t>
      </w:r>
      <w:proofErr w:type="spellStart"/>
      <w:r w:rsidRPr="006D17EF">
        <w:rPr>
          <w:rFonts w:ascii="Arial" w:hAnsi="Arial" w:cs="Arial"/>
        </w:rPr>
        <w:t>Porrua</w:t>
      </w:r>
      <w:proofErr w:type="spellEnd"/>
      <w:r w:rsidRPr="006D17EF">
        <w:rPr>
          <w:rFonts w:ascii="Arial" w:hAnsi="Arial" w:cs="Arial"/>
        </w:rPr>
        <w:t xml:space="preserve">, México. </w:t>
      </w:r>
    </w:p>
    <w:p w:rsidR="00C07A29" w:rsidRDefault="006D17EF" w:rsidP="006D17EF">
      <w:pPr>
        <w:spacing w:before="120" w:after="120" w:line="240" w:lineRule="auto"/>
        <w:ind w:left="0" w:firstLine="0"/>
        <w:rPr>
          <w:rFonts w:ascii="Arial" w:hAnsi="Arial" w:cs="Arial"/>
        </w:rPr>
      </w:pPr>
      <w:proofErr w:type="spellStart"/>
      <w:r w:rsidRPr="006D17EF">
        <w:rPr>
          <w:rFonts w:ascii="Arial" w:hAnsi="Arial" w:cs="Arial"/>
        </w:rPr>
        <w:t>Subirats</w:t>
      </w:r>
      <w:proofErr w:type="spellEnd"/>
      <w:r w:rsidRPr="006D17EF">
        <w:rPr>
          <w:rFonts w:ascii="Arial" w:hAnsi="Arial" w:cs="Arial"/>
        </w:rPr>
        <w:t>, Joan (1994), Análisis de políticas públicas y eficacia de la administración, Madrid, Ministerio para las Administraciones Públicas (</w:t>
      </w:r>
      <w:proofErr w:type="spellStart"/>
      <w:r w:rsidRPr="006D17EF">
        <w:rPr>
          <w:rFonts w:ascii="Arial" w:hAnsi="Arial" w:cs="Arial"/>
        </w:rPr>
        <w:t>Cap</w:t>
      </w:r>
      <w:proofErr w:type="spellEnd"/>
      <w:r w:rsidRPr="006D17EF">
        <w:rPr>
          <w:rFonts w:ascii="Arial" w:hAnsi="Arial" w:cs="Arial"/>
        </w:rPr>
        <w:t xml:space="preserve"> 2 p. 47-66). </w:t>
      </w:r>
    </w:p>
    <w:p w:rsidR="00EA5DCC" w:rsidRDefault="00EA5DCC" w:rsidP="00EA5DCC">
      <w:pPr>
        <w:spacing w:before="120" w:after="120" w:line="240" w:lineRule="auto"/>
        <w:ind w:left="0" w:firstLine="0"/>
        <w:rPr>
          <w:rFonts w:ascii="Arial" w:hAnsi="Arial" w:cs="Arial"/>
        </w:rPr>
      </w:pPr>
      <w:r w:rsidRPr="00EA5DCC">
        <w:rPr>
          <w:rFonts w:ascii="Arial" w:hAnsi="Arial" w:cs="Arial"/>
        </w:rPr>
        <w:t>Casar</w:t>
      </w:r>
      <w:r>
        <w:rPr>
          <w:rFonts w:ascii="Arial" w:hAnsi="Arial" w:cs="Arial"/>
        </w:rPr>
        <w:t xml:space="preserve">, M. A. y </w:t>
      </w:r>
      <w:r w:rsidRPr="00EA5DCC">
        <w:rPr>
          <w:rFonts w:ascii="Arial" w:hAnsi="Arial" w:cs="Arial"/>
        </w:rPr>
        <w:t>Maldonado</w:t>
      </w:r>
      <w:r>
        <w:rPr>
          <w:rFonts w:ascii="Arial" w:hAnsi="Arial" w:cs="Arial"/>
        </w:rPr>
        <w:t xml:space="preserve">, C. </w:t>
      </w:r>
      <w:r>
        <w:rPr>
          <w:rFonts w:ascii="Arial" w:hAnsi="Arial" w:cs="Arial"/>
        </w:rPr>
        <w:t>(2008)</w:t>
      </w:r>
      <w:r w:rsidRPr="00EA5DCC">
        <w:rPr>
          <w:rFonts w:ascii="Arial" w:hAnsi="Arial" w:cs="Arial"/>
        </w:rPr>
        <w:t xml:space="preserve"> </w:t>
      </w:r>
      <w:r>
        <w:rPr>
          <w:rFonts w:ascii="Arial" w:hAnsi="Arial" w:cs="Arial"/>
        </w:rPr>
        <w:t>“</w:t>
      </w:r>
      <w:r w:rsidRPr="00EA5DCC">
        <w:rPr>
          <w:rFonts w:ascii="Arial" w:hAnsi="Arial" w:cs="Arial"/>
        </w:rPr>
        <w:t>Formación de agenda y procesos de toma de decisiones: una aproximación desde la ciencia política</w:t>
      </w:r>
      <w:r>
        <w:rPr>
          <w:rFonts w:ascii="Arial" w:hAnsi="Arial" w:cs="Arial"/>
        </w:rPr>
        <w:t xml:space="preserve">”. </w:t>
      </w:r>
      <w:r w:rsidRPr="00EA5DCC">
        <w:rPr>
          <w:rFonts w:ascii="Arial" w:hAnsi="Arial" w:cs="Arial"/>
        </w:rPr>
        <w:t>Documento de Trabajo 207. Centro de Investigación y Docencia Económicas</w:t>
      </w:r>
      <w:r>
        <w:rPr>
          <w:rFonts w:ascii="Arial" w:hAnsi="Arial" w:cs="Arial"/>
        </w:rPr>
        <w:t xml:space="preserve">, México. </w:t>
      </w:r>
    </w:p>
    <w:p w:rsidR="00EA5DCC" w:rsidRPr="00EA5DCC" w:rsidRDefault="00EA5DCC" w:rsidP="00EA5DCC">
      <w:pPr>
        <w:spacing w:before="120" w:after="120" w:line="240" w:lineRule="auto"/>
        <w:ind w:left="0" w:firstLine="0"/>
        <w:rPr>
          <w:rFonts w:ascii="Arial" w:hAnsi="Arial" w:cs="Arial"/>
        </w:rPr>
      </w:pPr>
      <w:proofErr w:type="spellStart"/>
      <w:r w:rsidRPr="00EA5DCC">
        <w:rPr>
          <w:rFonts w:ascii="Arial" w:hAnsi="Arial" w:cs="Arial"/>
        </w:rPr>
        <w:t>Edelman</w:t>
      </w:r>
      <w:proofErr w:type="spellEnd"/>
      <w:r w:rsidRPr="00EA5DCC">
        <w:rPr>
          <w:rFonts w:ascii="Arial" w:hAnsi="Arial" w:cs="Arial"/>
        </w:rPr>
        <w:t>, M. (1991) “La construcción y los usos de los problemas sociales”. En La construcción del espectáculo político. Buenos Aires: Manantial.</w:t>
      </w:r>
    </w:p>
    <w:p w:rsidR="00C07A29" w:rsidRPr="006D17EF" w:rsidRDefault="006D17EF" w:rsidP="006D17EF">
      <w:pPr>
        <w:spacing w:before="120" w:after="120" w:line="240" w:lineRule="auto"/>
        <w:ind w:left="0" w:firstLine="0"/>
        <w:rPr>
          <w:rFonts w:ascii="Arial" w:hAnsi="Arial" w:cs="Arial"/>
        </w:rPr>
      </w:pPr>
      <w:bookmarkStart w:id="0" w:name="_GoBack"/>
      <w:bookmarkEnd w:id="0"/>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Unidad 4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Allison, Graham (1992) “Modelos conceptuales y la crisis de los misiles cubanos”, en Aguilar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Villanueva, Luis (</w:t>
      </w:r>
      <w:proofErr w:type="spellStart"/>
      <w:r w:rsidRPr="006D17EF">
        <w:rPr>
          <w:rFonts w:ascii="Arial" w:hAnsi="Arial" w:cs="Arial"/>
        </w:rPr>
        <w:t>comp.</w:t>
      </w:r>
      <w:proofErr w:type="spellEnd"/>
      <w:r w:rsidRPr="006D17EF">
        <w:rPr>
          <w:rFonts w:ascii="Arial" w:hAnsi="Arial" w:cs="Arial"/>
        </w:rPr>
        <w:t xml:space="preserve">) La Hechura de las Políticas, Miguel Ángel </w:t>
      </w:r>
      <w:proofErr w:type="spellStart"/>
      <w:r w:rsidRPr="006D17EF">
        <w:rPr>
          <w:rFonts w:ascii="Arial" w:hAnsi="Arial" w:cs="Arial"/>
        </w:rPr>
        <w:t>Porrua</w:t>
      </w:r>
      <w:proofErr w:type="spellEnd"/>
      <w:r w:rsidRPr="006D17EF">
        <w:rPr>
          <w:rFonts w:ascii="Arial" w:hAnsi="Arial" w:cs="Arial"/>
        </w:rPr>
        <w:t xml:space="preserve">, México. </w:t>
      </w:r>
      <w:proofErr w:type="spellStart"/>
      <w:r w:rsidRPr="006D17EF">
        <w:rPr>
          <w:rFonts w:ascii="Arial" w:hAnsi="Arial" w:cs="Arial"/>
        </w:rPr>
        <w:t>pp</w:t>
      </w:r>
      <w:proofErr w:type="spellEnd"/>
      <w:r w:rsidRPr="006D17EF">
        <w:rPr>
          <w:rFonts w:ascii="Arial" w:hAnsi="Arial" w:cs="Arial"/>
        </w:rPr>
        <w:t xml:space="preserve"> 119200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Lindblom</w:t>
      </w:r>
      <w:proofErr w:type="spellEnd"/>
      <w:r w:rsidRPr="006D17EF">
        <w:rPr>
          <w:rFonts w:ascii="Arial" w:hAnsi="Arial" w:cs="Arial"/>
        </w:rPr>
        <w:t>, Charles (1992*) “La ciencia de ‘salir del paso’”, en Aguilar Villanueva, Luis (</w:t>
      </w:r>
      <w:proofErr w:type="spellStart"/>
      <w:r w:rsidRPr="006D17EF">
        <w:rPr>
          <w:rFonts w:ascii="Arial" w:hAnsi="Arial" w:cs="Arial"/>
        </w:rPr>
        <w:t>comp.</w:t>
      </w:r>
      <w:proofErr w:type="spellEnd"/>
      <w:r w:rsidRPr="006D17EF">
        <w:rPr>
          <w:rFonts w:ascii="Arial" w:hAnsi="Arial" w:cs="Arial"/>
        </w:rPr>
        <w:t xml:space="preserve">) La Hechura de las Políticas, Miguel Ángel </w:t>
      </w:r>
      <w:proofErr w:type="spellStart"/>
      <w:r w:rsidRPr="006D17EF">
        <w:rPr>
          <w:rFonts w:ascii="Arial" w:hAnsi="Arial" w:cs="Arial"/>
        </w:rPr>
        <w:t>Porrua</w:t>
      </w:r>
      <w:proofErr w:type="spellEnd"/>
      <w:r w:rsidRPr="006D17EF">
        <w:rPr>
          <w:rFonts w:ascii="Arial" w:hAnsi="Arial" w:cs="Arial"/>
        </w:rPr>
        <w:t xml:space="preserve">, México.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Majone</w:t>
      </w:r>
      <w:proofErr w:type="spellEnd"/>
      <w:r w:rsidRPr="006D17EF">
        <w:rPr>
          <w:rFonts w:ascii="Arial" w:hAnsi="Arial" w:cs="Arial"/>
        </w:rPr>
        <w:t xml:space="preserve">, </w:t>
      </w:r>
      <w:proofErr w:type="spellStart"/>
      <w:r w:rsidRPr="006D17EF">
        <w:rPr>
          <w:rFonts w:ascii="Arial" w:hAnsi="Arial" w:cs="Arial"/>
        </w:rPr>
        <w:t>Giandomenico</w:t>
      </w:r>
      <w:proofErr w:type="spellEnd"/>
      <w:r w:rsidRPr="006D17EF">
        <w:rPr>
          <w:rFonts w:ascii="Arial" w:hAnsi="Arial" w:cs="Arial"/>
        </w:rPr>
        <w:t xml:space="preserve"> (1997) Evidencia, argumentación y persuasión en la formulación de políticas, Fondo de Cultura Económica, México (pág. 35-56).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Meny</w:t>
      </w:r>
      <w:proofErr w:type="spellEnd"/>
      <w:r w:rsidRPr="006D17EF">
        <w:rPr>
          <w:rFonts w:ascii="Arial" w:hAnsi="Arial" w:cs="Arial"/>
        </w:rPr>
        <w:t xml:space="preserve">, I. y </w:t>
      </w:r>
      <w:proofErr w:type="spellStart"/>
      <w:r w:rsidRPr="006D17EF">
        <w:rPr>
          <w:rFonts w:ascii="Arial" w:hAnsi="Arial" w:cs="Arial"/>
        </w:rPr>
        <w:t>Thoenig</w:t>
      </w:r>
      <w:proofErr w:type="spellEnd"/>
      <w:r w:rsidRPr="006D17EF">
        <w:rPr>
          <w:rFonts w:ascii="Arial" w:hAnsi="Arial" w:cs="Arial"/>
        </w:rPr>
        <w:t xml:space="preserve">, J.-C. (1992) Las políticas públicas, Ariel, Barcelona. Capítulo II Políticas públicas y teoría del Estado. </w:t>
      </w:r>
      <w:proofErr w:type="spellStart"/>
      <w:r w:rsidRPr="006D17EF">
        <w:rPr>
          <w:rFonts w:ascii="Arial" w:hAnsi="Arial" w:cs="Arial"/>
        </w:rPr>
        <w:t>Cap</w:t>
      </w:r>
      <w:proofErr w:type="spellEnd"/>
      <w:r w:rsidRPr="006D17EF">
        <w:rPr>
          <w:rFonts w:ascii="Arial" w:hAnsi="Arial" w:cs="Arial"/>
        </w:rPr>
        <w:t xml:space="preserve"> V La decisión pública. Pp129 – 157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Przeworski</w:t>
      </w:r>
      <w:proofErr w:type="spellEnd"/>
      <w:r w:rsidRPr="006D17EF">
        <w:rPr>
          <w:rFonts w:ascii="Arial" w:hAnsi="Arial" w:cs="Arial"/>
        </w:rPr>
        <w:t xml:space="preserve">, Adam. 2004. “Política y administración”. En </w:t>
      </w:r>
      <w:proofErr w:type="spellStart"/>
      <w:r w:rsidRPr="006D17EF">
        <w:rPr>
          <w:rFonts w:ascii="Arial" w:hAnsi="Arial" w:cs="Arial"/>
        </w:rPr>
        <w:t>Bresser</w:t>
      </w:r>
      <w:proofErr w:type="spellEnd"/>
      <w:r w:rsidRPr="006D17EF">
        <w:rPr>
          <w:rFonts w:ascii="Arial" w:hAnsi="Arial" w:cs="Arial"/>
        </w:rPr>
        <w:t xml:space="preserve">-Pereira, L. C. y otros, Política y Gestión Pública. Buenos Aires: CLAD/FCE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Sharkansky</w:t>
      </w:r>
      <w:proofErr w:type="spellEnd"/>
      <w:r w:rsidRPr="006D17EF">
        <w:rPr>
          <w:rFonts w:ascii="Arial" w:hAnsi="Arial" w:cs="Arial"/>
        </w:rPr>
        <w:t xml:space="preserve">, I. (2000), Lo que un politólogo puede decir a un político acerca de la probabilidad de éxito o de fracaso en </w:t>
      </w:r>
      <w:proofErr w:type="spellStart"/>
      <w:r w:rsidRPr="006D17EF">
        <w:rPr>
          <w:rFonts w:ascii="Arial" w:hAnsi="Arial" w:cs="Arial"/>
        </w:rPr>
        <w:t>Shafritz</w:t>
      </w:r>
      <w:proofErr w:type="spellEnd"/>
      <w:r w:rsidRPr="006D17EF">
        <w:rPr>
          <w:rFonts w:ascii="Arial" w:hAnsi="Arial" w:cs="Arial"/>
        </w:rPr>
        <w:t xml:space="preserve">, J.M. et al. (2000), Clásicos de la administración pública, FCE, México.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Unidad 5 </w:t>
      </w:r>
    </w:p>
    <w:p w:rsidR="006D17EF" w:rsidRDefault="006D17EF" w:rsidP="006D17EF">
      <w:pPr>
        <w:spacing w:before="120" w:after="120" w:line="240" w:lineRule="auto"/>
        <w:ind w:left="0" w:firstLine="0"/>
        <w:rPr>
          <w:rFonts w:ascii="Arial" w:hAnsi="Arial" w:cs="Arial"/>
        </w:rPr>
      </w:pPr>
      <w:r w:rsidRPr="006D17EF">
        <w:rPr>
          <w:rFonts w:ascii="Arial" w:hAnsi="Arial" w:cs="Arial"/>
        </w:rPr>
        <w:t xml:space="preserve">Aguilar Villanueva, L. (2000) La implementación de las Políticas Públicas, Ed. Miguel Ángel Porrúa, México. Estudio Introductorio.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Grindle</w:t>
      </w:r>
      <w:proofErr w:type="spellEnd"/>
      <w:r w:rsidRPr="006D17EF">
        <w:rPr>
          <w:rFonts w:ascii="Arial" w:hAnsi="Arial" w:cs="Arial"/>
        </w:rPr>
        <w:t xml:space="preserve">, </w:t>
      </w:r>
      <w:proofErr w:type="spellStart"/>
      <w:r w:rsidRPr="006D17EF">
        <w:rPr>
          <w:rFonts w:ascii="Arial" w:hAnsi="Arial" w:cs="Arial"/>
        </w:rPr>
        <w:t>Marilee</w:t>
      </w:r>
      <w:proofErr w:type="spellEnd"/>
      <w:r w:rsidRPr="006D17EF">
        <w:rPr>
          <w:rFonts w:ascii="Arial" w:hAnsi="Arial" w:cs="Arial"/>
        </w:rPr>
        <w:t xml:space="preserve"> (1992) “Restricciones políticas en la implementación de programas sociales: la experiencia latinoamericana”, en </w:t>
      </w:r>
      <w:proofErr w:type="spellStart"/>
      <w:r w:rsidRPr="006D17EF">
        <w:rPr>
          <w:rFonts w:ascii="Arial" w:hAnsi="Arial" w:cs="Arial"/>
        </w:rPr>
        <w:t>Kliksberg</w:t>
      </w:r>
      <w:proofErr w:type="spellEnd"/>
      <w:r w:rsidRPr="006D17EF">
        <w:rPr>
          <w:rFonts w:ascii="Arial" w:hAnsi="Arial" w:cs="Arial"/>
        </w:rPr>
        <w:t>, Bernardo (</w:t>
      </w:r>
      <w:proofErr w:type="spellStart"/>
      <w:r w:rsidRPr="006D17EF">
        <w:rPr>
          <w:rFonts w:ascii="Arial" w:hAnsi="Arial" w:cs="Arial"/>
        </w:rPr>
        <w:t>comp.</w:t>
      </w:r>
      <w:proofErr w:type="spellEnd"/>
      <w:r w:rsidRPr="006D17EF">
        <w:rPr>
          <w:rFonts w:ascii="Arial" w:hAnsi="Arial" w:cs="Arial"/>
        </w:rPr>
        <w:t xml:space="preserve">) ¿Cómo enfrentar la pobreza?, GEL/CLAD, Buenos Aires. </w:t>
      </w:r>
    </w:p>
    <w:p w:rsid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Pressman</w:t>
      </w:r>
      <w:proofErr w:type="spellEnd"/>
      <w:r w:rsidRPr="006D17EF">
        <w:rPr>
          <w:rFonts w:ascii="Arial" w:hAnsi="Arial" w:cs="Arial"/>
        </w:rPr>
        <w:t xml:space="preserve">, Jeffrey y </w:t>
      </w:r>
      <w:proofErr w:type="spellStart"/>
      <w:r w:rsidRPr="006D17EF">
        <w:rPr>
          <w:rFonts w:ascii="Arial" w:hAnsi="Arial" w:cs="Arial"/>
        </w:rPr>
        <w:t>Wildavsky</w:t>
      </w:r>
      <w:proofErr w:type="spellEnd"/>
      <w:r w:rsidRPr="006D17EF">
        <w:rPr>
          <w:rFonts w:ascii="Arial" w:hAnsi="Arial" w:cs="Arial"/>
        </w:rPr>
        <w:t xml:space="preserve">, </w:t>
      </w:r>
      <w:proofErr w:type="spellStart"/>
      <w:r w:rsidRPr="006D17EF">
        <w:rPr>
          <w:rFonts w:ascii="Arial" w:hAnsi="Arial" w:cs="Arial"/>
        </w:rPr>
        <w:t>Aaron</w:t>
      </w:r>
      <w:proofErr w:type="spellEnd"/>
      <w:r w:rsidRPr="006D17EF">
        <w:rPr>
          <w:rFonts w:ascii="Arial" w:hAnsi="Arial" w:cs="Arial"/>
        </w:rPr>
        <w:t xml:space="preserve">, Implementación. Cómo grandes expectativas concebidas en Washington se frustran en Oakland, Fondo de Cultura Económica, México, </w:t>
      </w:r>
      <w:r>
        <w:rPr>
          <w:rFonts w:ascii="Arial" w:hAnsi="Arial" w:cs="Arial"/>
        </w:rPr>
        <w:t xml:space="preserve">1998, </w:t>
      </w:r>
      <w:proofErr w:type="spellStart"/>
      <w:r>
        <w:rPr>
          <w:rFonts w:ascii="Arial" w:hAnsi="Arial" w:cs="Arial"/>
        </w:rPr>
        <w:t>cap</w:t>
      </w:r>
      <w:proofErr w:type="spellEnd"/>
      <w:r>
        <w:rPr>
          <w:rFonts w:ascii="Arial" w:hAnsi="Arial" w:cs="Arial"/>
        </w:rPr>
        <w:t xml:space="preserve"> 5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lastRenderedPageBreak/>
        <w:t>Subirats</w:t>
      </w:r>
      <w:proofErr w:type="spellEnd"/>
      <w:r w:rsidRPr="006D17EF">
        <w:rPr>
          <w:rFonts w:ascii="Arial" w:hAnsi="Arial" w:cs="Arial"/>
        </w:rPr>
        <w:t>, Joan (1994), Análisis de políticas públicas y eficacia de la administración, Madrid, Ministerio para las Administraciones Públicas (</w:t>
      </w:r>
      <w:proofErr w:type="spellStart"/>
      <w:r w:rsidRPr="006D17EF">
        <w:rPr>
          <w:rFonts w:ascii="Arial" w:hAnsi="Arial" w:cs="Arial"/>
        </w:rPr>
        <w:t>Cap</w:t>
      </w:r>
      <w:proofErr w:type="spellEnd"/>
      <w:r w:rsidRPr="006D17EF">
        <w:rPr>
          <w:rFonts w:ascii="Arial" w:hAnsi="Arial" w:cs="Arial"/>
        </w:rPr>
        <w:t xml:space="preserve"> 2)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Unidad 6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Arim</w:t>
      </w:r>
      <w:proofErr w:type="spellEnd"/>
      <w:r w:rsidRPr="006D17EF">
        <w:rPr>
          <w:rFonts w:ascii="Arial" w:hAnsi="Arial" w:cs="Arial"/>
        </w:rPr>
        <w:t xml:space="preserve">, Rodrigo; Cruces, Guillermo; </w:t>
      </w:r>
      <w:proofErr w:type="spellStart"/>
      <w:r w:rsidRPr="006D17EF">
        <w:rPr>
          <w:rFonts w:ascii="Arial" w:hAnsi="Arial" w:cs="Arial"/>
        </w:rPr>
        <w:t>Vigorito</w:t>
      </w:r>
      <w:proofErr w:type="spellEnd"/>
      <w:r w:rsidRPr="006D17EF">
        <w:rPr>
          <w:rFonts w:ascii="Arial" w:hAnsi="Arial" w:cs="Arial"/>
        </w:rPr>
        <w:t xml:space="preserve">, Andrea (2009) Programas sociales y transferencias de ingresos en Uruguay: los beneficios no contributivos y las alternativas para su extensión. CEPAL, Serio Políticas Sociales </w:t>
      </w:r>
      <w:proofErr w:type="spellStart"/>
      <w:r w:rsidRPr="006D17EF">
        <w:rPr>
          <w:rFonts w:ascii="Arial" w:hAnsi="Arial" w:cs="Arial"/>
        </w:rPr>
        <w:t>Nro</w:t>
      </w:r>
      <w:proofErr w:type="spellEnd"/>
      <w:r w:rsidRPr="006D17EF">
        <w:rPr>
          <w:rFonts w:ascii="Arial" w:hAnsi="Arial" w:cs="Arial"/>
        </w:rPr>
        <w:t xml:space="preserve"> 146. Santiago de Chile.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Guerrero </w:t>
      </w:r>
      <w:proofErr w:type="spellStart"/>
      <w:r w:rsidRPr="006D17EF">
        <w:rPr>
          <w:rFonts w:ascii="Arial" w:hAnsi="Arial" w:cs="Arial"/>
        </w:rPr>
        <w:t>Amparán</w:t>
      </w:r>
      <w:proofErr w:type="spellEnd"/>
      <w:r w:rsidRPr="006D17EF">
        <w:rPr>
          <w:rFonts w:ascii="Arial" w:hAnsi="Arial" w:cs="Arial"/>
        </w:rPr>
        <w:t xml:space="preserve">, Juan Pablo (1995), “La evaluación de políticas públicas: enfoques teóricos y realidades en nueve países desarrollados”, Gestión y Política Pública, Vol. IV, Nº 1, México, primer semestre.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Guinart</w:t>
      </w:r>
      <w:proofErr w:type="spellEnd"/>
      <w:r w:rsidRPr="006D17EF">
        <w:rPr>
          <w:rFonts w:ascii="Arial" w:hAnsi="Arial" w:cs="Arial"/>
        </w:rPr>
        <w:t xml:space="preserve"> I. </w:t>
      </w:r>
      <w:proofErr w:type="spellStart"/>
      <w:r w:rsidRPr="006D17EF">
        <w:rPr>
          <w:rFonts w:ascii="Arial" w:hAnsi="Arial" w:cs="Arial"/>
        </w:rPr>
        <w:t>Solá</w:t>
      </w:r>
      <w:proofErr w:type="spellEnd"/>
      <w:r w:rsidRPr="006D17EF">
        <w:rPr>
          <w:rFonts w:ascii="Arial" w:hAnsi="Arial" w:cs="Arial"/>
        </w:rPr>
        <w:t xml:space="preserve">, J.M. (2003).  Indicadores de gestión para las entidades públicas. CLAD, Caracas.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Ammons</w:t>
      </w:r>
      <w:proofErr w:type="spellEnd"/>
      <w:r w:rsidRPr="006D17EF">
        <w:rPr>
          <w:rFonts w:ascii="Arial" w:hAnsi="Arial" w:cs="Arial"/>
        </w:rPr>
        <w:t xml:space="preserve">, David, (1999) Medidas de desempeño en los gobiernos estatales y locales en Losada i </w:t>
      </w:r>
      <w:proofErr w:type="spellStart"/>
      <w:r w:rsidRPr="006D17EF">
        <w:rPr>
          <w:rFonts w:ascii="Arial" w:hAnsi="Arial" w:cs="Arial"/>
        </w:rPr>
        <w:t>Marrodan</w:t>
      </w:r>
      <w:proofErr w:type="spellEnd"/>
      <w:r w:rsidRPr="006D17EF">
        <w:rPr>
          <w:rFonts w:ascii="Arial" w:hAnsi="Arial" w:cs="Arial"/>
        </w:rPr>
        <w:t xml:space="preserve"> (</w:t>
      </w:r>
      <w:proofErr w:type="spellStart"/>
      <w:r w:rsidRPr="006D17EF">
        <w:rPr>
          <w:rFonts w:ascii="Arial" w:hAnsi="Arial" w:cs="Arial"/>
        </w:rPr>
        <w:t>comp.</w:t>
      </w:r>
      <w:proofErr w:type="spellEnd"/>
      <w:r w:rsidRPr="006D17EF">
        <w:rPr>
          <w:rFonts w:ascii="Arial" w:hAnsi="Arial" w:cs="Arial"/>
        </w:rPr>
        <w:t xml:space="preserve">) (1999), ¿De burócratas a gerentes? Las ciencias de la gestión aplicadas a la administración del Estado, BID, Washington, D.C.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Nirenberg</w:t>
      </w:r>
      <w:proofErr w:type="spellEnd"/>
      <w:r w:rsidRPr="006D17EF">
        <w:rPr>
          <w:rFonts w:ascii="Arial" w:hAnsi="Arial" w:cs="Arial"/>
        </w:rPr>
        <w:t xml:space="preserve">, Olga et al. (2000), Evaluar para la transformación. Innovaciones en la evaluación de programas y proyectos sociales, Paidós, Buenos Aires.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Ballart</w:t>
      </w:r>
      <w:proofErr w:type="spellEnd"/>
      <w:r w:rsidRPr="006D17EF">
        <w:rPr>
          <w:rFonts w:ascii="Arial" w:hAnsi="Arial" w:cs="Arial"/>
        </w:rPr>
        <w:t xml:space="preserve">, Xavier (1992) ¿Cómo evaluar programas y servicios públicos? Aproximación sistemática y estudios de caso, MAP, Madrid. </w:t>
      </w:r>
      <w:proofErr w:type="spellStart"/>
      <w:r w:rsidRPr="006D17EF">
        <w:rPr>
          <w:rFonts w:ascii="Arial" w:hAnsi="Arial" w:cs="Arial"/>
        </w:rPr>
        <w:t>Cap</w:t>
      </w:r>
      <w:proofErr w:type="spellEnd"/>
      <w:r w:rsidRPr="006D17EF">
        <w:rPr>
          <w:rFonts w:ascii="Arial" w:hAnsi="Arial" w:cs="Arial"/>
        </w:rPr>
        <w:t xml:space="preserve"> III.  </w:t>
      </w:r>
    </w:p>
    <w:p w:rsidR="003110E6" w:rsidRPr="006D17EF" w:rsidRDefault="003110E6" w:rsidP="006D17EF">
      <w:pPr>
        <w:spacing w:before="120" w:after="120" w:line="240" w:lineRule="auto"/>
        <w:ind w:left="0" w:firstLine="0"/>
        <w:rPr>
          <w:rFonts w:ascii="Arial" w:hAnsi="Arial" w:cs="Arial"/>
          <w:b/>
        </w:rPr>
      </w:pP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Unidad 7</w:t>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Abal</w:t>
      </w:r>
      <w:proofErr w:type="spellEnd"/>
      <w:r w:rsidRPr="006D17EF">
        <w:rPr>
          <w:rFonts w:ascii="Arial" w:hAnsi="Arial" w:cs="Arial"/>
        </w:rPr>
        <w:t xml:space="preserve"> Medina, J. M. y Cao, H. (</w:t>
      </w:r>
      <w:proofErr w:type="spellStart"/>
      <w:r w:rsidRPr="006D17EF">
        <w:rPr>
          <w:rFonts w:ascii="Arial" w:hAnsi="Arial" w:cs="Arial"/>
        </w:rPr>
        <w:t>Comps</w:t>
      </w:r>
      <w:proofErr w:type="spellEnd"/>
      <w:r w:rsidRPr="006D17EF">
        <w:rPr>
          <w:rFonts w:ascii="Arial" w:hAnsi="Arial" w:cs="Arial"/>
        </w:rPr>
        <w:t xml:space="preserve">.) (2012) Manual de la nueva administración pública argentina. Ed Ariel, Buenos Aires. Cap. 3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Agranoff</w:t>
      </w:r>
      <w:proofErr w:type="spellEnd"/>
      <w:r w:rsidRPr="006D17EF">
        <w:rPr>
          <w:rFonts w:ascii="Arial" w:hAnsi="Arial" w:cs="Arial"/>
        </w:rPr>
        <w:t xml:space="preserve">, Robert (1997), “Las relaciones y la gestión intergubernamentales” en Rafael </w:t>
      </w:r>
      <w:proofErr w:type="spellStart"/>
      <w:r w:rsidRPr="006D17EF">
        <w:rPr>
          <w:rFonts w:ascii="Arial" w:hAnsi="Arial" w:cs="Arial"/>
        </w:rPr>
        <w:t>Bañon</w:t>
      </w:r>
      <w:proofErr w:type="spellEnd"/>
      <w:r w:rsidRPr="006D17EF">
        <w:rPr>
          <w:rFonts w:ascii="Arial" w:hAnsi="Arial" w:cs="Arial"/>
        </w:rPr>
        <w:t xml:space="preserve"> y Ernesto Carrillo (</w:t>
      </w:r>
      <w:proofErr w:type="spellStart"/>
      <w:r w:rsidRPr="006D17EF">
        <w:rPr>
          <w:rFonts w:ascii="Arial" w:hAnsi="Arial" w:cs="Arial"/>
        </w:rPr>
        <w:t>comps</w:t>
      </w:r>
      <w:proofErr w:type="spellEnd"/>
      <w:r w:rsidRPr="006D17EF">
        <w:rPr>
          <w:rFonts w:ascii="Arial" w:hAnsi="Arial" w:cs="Arial"/>
        </w:rPr>
        <w:t xml:space="preserve">.), La Nueva Administración Pública, Madrid, Alianza.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Certángolo</w:t>
      </w:r>
      <w:proofErr w:type="spellEnd"/>
      <w:r w:rsidRPr="006D17EF">
        <w:rPr>
          <w:rFonts w:ascii="Arial" w:hAnsi="Arial" w:cs="Arial"/>
        </w:rPr>
        <w:t>, O y Jiménez J</w:t>
      </w:r>
      <w:proofErr w:type="gramStart"/>
      <w:r w:rsidRPr="006D17EF">
        <w:rPr>
          <w:rFonts w:ascii="Arial" w:hAnsi="Arial" w:cs="Arial"/>
        </w:rPr>
        <w:t>:P</w:t>
      </w:r>
      <w:proofErr w:type="gramEnd"/>
      <w:r w:rsidRPr="006D17EF">
        <w:rPr>
          <w:rFonts w:ascii="Arial" w:hAnsi="Arial" w:cs="Arial"/>
        </w:rPr>
        <w:t xml:space="preserve">: (2004) Las relaciones entre niveles de gobierno en Argentina. Revista de la CEPAL </w:t>
      </w:r>
      <w:proofErr w:type="spellStart"/>
      <w:r w:rsidRPr="006D17EF">
        <w:rPr>
          <w:rFonts w:ascii="Arial" w:hAnsi="Arial" w:cs="Arial"/>
        </w:rPr>
        <w:t>Nro</w:t>
      </w:r>
      <w:proofErr w:type="spellEnd"/>
      <w:r w:rsidRPr="006D17EF">
        <w:rPr>
          <w:rFonts w:ascii="Arial" w:hAnsi="Arial" w:cs="Arial"/>
        </w:rPr>
        <w:t xml:space="preserve"> 84. Diciembre. Santiago de Chile.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Cingolani</w:t>
      </w:r>
      <w:proofErr w:type="spellEnd"/>
      <w:r w:rsidRPr="006D17EF">
        <w:rPr>
          <w:rFonts w:ascii="Arial" w:hAnsi="Arial" w:cs="Arial"/>
        </w:rPr>
        <w:t xml:space="preserve">, Mónica, </w:t>
      </w:r>
      <w:proofErr w:type="spellStart"/>
      <w:r w:rsidRPr="006D17EF">
        <w:rPr>
          <w:rFonts w:ascii="Arial" w:hAnsi="Arial" w:cs="Arial"/>
        </w:rPr>
        <w:t>Mazzalay</w:t>
      </w:r>
      <w:proofErr w:type="spellEnd"/>
      <w:r w:rsidRPr="006D17EF">
        <w:rPr>
          <w:rFonts w:ascii="Arial" w:hAnsi="Arial" w:cs="Arial"/>
        </w:rPr>
        <w:t xml:space="preserve">, Víctor y Nazareno, Marcelo (2009) “Gobiernos locales, redes y distribución del gasto provincial en Argentina. El caso de Córdoba”. </w:t>
      </w:r>
      <w:proofErr w:type="spellStart"/>
      <w:r w:rsidRPr="006D17EF">
        <w:rPr>
          <w:rFonts w:ascii="Arial" w:hAnsi="Arial" w:cs="Arial"/>
        </w:rPr>
        <w:t>Congress</w:t>
      </w:r>
      <w:proofErr w:type="spellEnd"/>
      <w:r w:rsidRPr="006D17EF">
        <w:rPr>
          <w:rFonts w:ascii="Arial" w:hAnsi="Arial" w:cs="Arial"/>
        </w:rPr>
        <w:t xml:space="preserve"> Of </w:t>
      </w:r>
      <w:proofErr w:type="spellStart"/>
      <w:r w:rsidRPr="006D17EF">
        <w:rPr>
          <w:rFonts w:ascii="Arial" w:hAnsi="Arial" w:cs="Arial"/>
        </w:rPr>
        <w:t>The</w:t>
      </w:r>
      <w:proofErr w:type="spellEnd"/>
      <w:r w:rsidRPr="006D17EF">
        <w:rPr>
          <w:rFonts w:ascii="Arial" w:hAnsi="Arial" w:cs="Arial"/>
        </w:rPr>
        <w:t xml:space="preserve"> </w:t>
      </w:r>
      <w:proofErr w:type="spellStart"/>
      <w:r w:rsidRPr="006D17EF">
        <w:rPr>
          <w:rFonts w:ascii="Arial" w:hAnsi="Arial" w:cs="Arial"/>
        </w:rPr>
        <w:t>Latin</w:t>
      </w:r>
      <w:proofErr w:type="spellEnd"/>
      <w:r w:rsidRPr="006D17EF">
        <w:rPr>
          <w:rFonts w:ascii="Arial" w:hAnsi="Arial" w:cs="Arial"/>
        </w:rPr>
        <w:t xml:space="preserve"> American </w:t>
      </w:r>
      <w:proofErr w:type="spellStart"/>
      <w:r w:rsidRPr="006D17EF">
        <w:rPr>
          <w:rFonts w:ascii="Arial" w:hAnsi="Arial" w:cs="Arial"/>
        </w:rPr>
        <w:t>Studies</w:t>
      </w:r>
      <w:proofErr w:type="spellEnd"/>
      <w:r w:rsidRPr="006D17EF">
        <w:rPr>
          <w:rFonts w:ascii="Arial" w:hAnsi="Arial" w:cs="Arial"/>
        </w:rPr>
        <w:t xml:space="preserve"> </w:t>
      </w:r>
      <w:proofErr w:type="spellStart"/>
      <w:r w:rsidRPr="006D17EF">
        <w:rPr>
          <w:rFonts w:ascii="Arial" w:hAnsi="Arial" w:cs="Arial"/>
        </w:rPr>
        <w:t>Association</w:t>
      </w:r>
      <w:proofErr w:type="spellEnd"/>
      <w:r w:rsidRPr="006D17EF">
        <w:rPr>
          <w:rFonts w:ascii="Arial" w:hAnsi="Arial" w:cs="Arial"/>
        </w:rPr>
        <w:t xml:space="preserve">, Río de Janeiro, </w:t>
      </w:r>
      <w:proofErr w:type="spellStart"/>
      <w:r w:rsidRPr="006D17EF">
        <w:rPr>
          <w:rFonts w:ascii="Arial" w:hAnsi="Arial" w:cs="Arial"/>
        </w:rPr>
        <w:t>Brazil</w:t>
      </w:r>
      <w:proofErr w:type="spellEnd"/>
      <w:r w:rsidRPr="006D17EF">
        <w:rPr>
          <w:rFonts w:ascii="Arial" w:hAnsi="Arial" w:cs="Arial"/>
        </w:rPr>
        <w:t xml:space="preserve">, June 11-14- 2009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Cravacuore</w:t>
      </w:r>
      <w:proofErr w:type="spellEnd"/>
      <w:r w:rsidRPr="006D17EF">
        <w:rPr>
          <w:rFonts w:ascii="Arial" w:hAnsi="Arial" w:cs="Arial"/>
        </w:rPr>
        <w:t xml:space="preserve">, D.; </w:t>
      </w:r>
      <w:proofErr w:type="spellStart"/>
      <w:r w:rsidRPr="006D17EF">
        <w:rPr>
          <w:rFonts w:ascii="Arial" w:hAnsi="Arial" w:cs="Arial"/>
        </w:rPr>
        <w:t>Ilari</w:t>
      </w:r>
      <w:proofErr w:type="spellEnd"/>
      <w:r w:rsidRPr="006D17EF">
        <w:rPr>
          <w:rFonts w:ascii="Arial" w:hAnsi="Arial" w:cs="Arial"/>
        </w:rPr>
        <w:t xml:space="preserve">, S., y Villar, A. (2004). La articulación en la gestión municipal. Actores y políticas. Ed. Universidad Nacional de Quilmes, Buenos Aires.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Repetto, Fabián y </w:t>
      </w:r>
      <w:proofErr w:type="spellStart"/>
      <w:r w:rsidRPr="006D17EF">
        <w:rPr>
          <w:rFonts w:ascii="Arial" w:hAnsi="Arial" w:cs="Arial"/>
        </w:rPr>
        <w:t>Nejamkis</w:t>
      </w:r>
      <w:proofErr w:type="spellEnd"/>
      <w:r w:rsidRPr="006D17EF">
        <w:rPr>
          <w:rFonts w:ascii="Arial" w:hAnsi="Arial" w:cs="Arial"/>
        </w:rPr>
        <w:t xml:space="preserve">, Facundo (2005), “Capacidades estatales y relaciones intergubernamentales: una aproximación al tránsito hacia una nueva institucionalidad pública en la Argentina”, Documento de Trabajo 2005-006, Fundación PENT, Buenos Aires.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lastRenderedPageBreak/>
        <w:t xml:space="preserve">Villar, Alejandro (2008) “El proceso de las políticas municipales de desarrollo económico local en Argentina”. En Medio Ambiente y Urbanización </w:t>
      </w:r>
      <w:proofErr w:type="spellStart"/>
      <w:r w:rsidRPr="006D17EF">
        <w:rPr>
          <w:rFonts w:ascii="Arial" w:hAnsi="Arial" w:cs="Arial"/>
        </w:rPr>
        <w:t>Nro</w:t>
      </w:r>
      <w:proofErr w:type="spellEnd"/>
      <w:r w:rsidRPr="006D17EF">
        <w:rPr>
          <w:rFonts w:ascii="Arial" w:hAnsi="Arial" w:cs="Arial"/>
        </w:rPr>
        <w:t xml:space="preserve"> 68 Abril 2008 Buenos Aires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b/>
        </w:rPr>
        <w:t xml:space="preserve">Bibliografía de consulta: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Acuña, Carlos (1995) “La nueva matriz política argentina” En Carlos Acuña (Comp.) </w:t>
      </w:r>
      <w:r w:rsidRPr="006D17EF">
        <w:rPr>
          <w:rFonts w:ascii="Arial" w:hAnsi="Arial" w:cs="Arial"/>
          <w:i/>
        </w:rPr>
        <w:t>La nueva matriz política argentina</w:t>
      </w:r>
      <w:r w:rsidRPr="006D17EF">
        <w:rPr>
          <w:rFonts w:ascii="Arial" w:hAnsi="Arial" w:cs="Arial"/>
        </w:rPr>
        <w:t xml:space="preserve">. Buenos Aires: Nueva Visión.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Aguilar Villanueva, L. (1996 a.) Problemas públicos y agenda de gobierno, Ed. Miguel A Porrúa, México. Capítulo: Estudio introductorio.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Ayala Espino, José. 1996. </w:t>
      </w:r>
      <w:r w:rsidRPr="006D17EF">
        <w:rPr>
          <w:rFonts w:ascii="Arial" w:hAnsi="Arial" w:cs="Arial"/>
          <w:i/>
        </w:rPr>
        <w:t>Mercado, elección pública e instituciones. Una revisión de las modernas teorías del estado.</w:t>
      </w:r>
      <w:r w:rsidRPr="006D17EF">
        <w:rPr>
          <w:rFonts w:ascii="Arial" w:hAnsi="Arial" w:cs="Arial"/>
        </w:rPr>
        <w:t xml:space="preserve"> México, DF: UNAM/ Miguel Ángel Porrúa Editores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Bombarolo</w:t>
      </w:r>
      <w:proofErr w:type="spellEnd"/>
      <w:r w:rsidRPr="006D17EF">
        <w:rPr>
          <w:rFonts w:ascii="Arial" w:hAnsi="Arial" w:cs="Arial"/>
        </w:rPr>
        <w:t xml:space="preserve">, Félix (2002). “El fortalecimiento de la participación ciudadana frente a los retos de la desigualdad social”. Primer Congreso Nacional de Políticas Sociales, Bernal.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Bustelo Ruesta, María (2003) “¿Qué tiene de específico la metodología de la evaluación?” en </w:t>
      </w:r>
      <w:proofErr w:type="spellStart"/>
      <w:r w:rsidRPr="006D17EF">
        <w:rPr>
          <w:rFonts w:ascii="Arial" w:hAnsi="Arial" w:cs="Arial"/>
        </w:rPr>
        <w:t>Bañón</w:t>
      </w:r>
      <w:proofErr w:type="spellEnd"/>
      <w:r w:rsidRPr="006D17EF">
        <w:rPr>
          <w:rFonts w:ascii="Arial" w:hAnsi="Arial" w:cs="Arial"/>
        </w:rPr>
        <w:t xml:space="preserve">, Rafael, </w:t>
      </w:r>
      <w:r w:rsidRPr="006D17EF">
        <w:rPr>
          <w:rFonts w:ascii="Arial" w:hAnsi="Arial" w:cs="Arial"/>
          <w:i/>
        </w:rPr>
        <w:t xml:space="preserve">La evaluación de </w:t>
      </w:r>
      <w:proofErr w:type="spellStart"/>
      <w:r w:rsidRPr="006D17EF">
        <w:rPr>
          <w:rFonts w:ascii="Arial" w:hAnsi="Arial" w:cs="Arial"/>
          <w:i/>
        </w:rPr>
        <w:t>de</w:t>
      </w:r>
      <w:proofErr w:type="spellEnd"/>
      <w:r w:rsidRPr="006D17EF">
        <w:rPr>
          <w:rFonts w:ascii="Arial" w:hAnsi="Arial" w:cs="Arial"/>
          <w:i/>
        </w:rPr>
        <w:t xml:space="preserve"> la acción y de las políticas públicas</w:t>
      </w:r>
      <w:r w:rsidRPr="006D17EF">
        <w:rPr>
          <w:rFonts w:ascii="Arial" w:hAnsi="Arial" w:cs="Arial"/>
        </w:rPr>
        <w:t xml:space="preserve">, Díaz de Santos, Madrid, 2003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CEPAL/GTZ (2001) Desarrollo económico local y descentralización en América Latina: Análisis comparativo. CEPAL, Santiago de Chile. Primera Parte. (</w:t>
      </w:r>
      <w:proofErr w:type="spellStart"/>
      <w:proofErr w:type="gramStart"/>
      <w:r w:rsidRPr="006D17EF">
        <w:rPr>
          <w:rFonts w:ascii="Arial" w:hAnsi="Arial" w:cs="Arial"/>
        </w:rPr>
        <w:t>pp</w:t>
      </w:r>
      <w:proofErr w:type="spellEnd"/>
      <w:proofErr w:type="gramEnd"/>
      <w:r w:rsidRPr="006D17EF">
        <w:rPr>
          <w:rFonts w:ascii="Arial" w:hAnsi="Arial" w:cs="Arial"/>
        </w:rPr>
        <w:t xml:space="preserve"> 21 – 45)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Coraggio</w:t>
      </w:r>
      <w:proofErr w:type="spellEnd"/>
      <w:r w:rsidRPr="006D17EF">
        <w:rPr>
          <w:rFonts w:ascii="Arial" w:hAnsi="Arial" w:cs="Arial"/>
        </w:rPr>
        <w:t xml:space="preserve">, J. L. (1997). Descentralización, El Día Después. Serie Cuadernos de Posgrado de la Oficina de Publicaciones del CBC, UBA. Buenos Aires.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Cortazar</w:t>
      </w:r>
      <w:proofErr w:type="spellEnd"/>
      <w:r w:rsidRPr="006D17EF">
        <w:rPr>
          <w:rFonts w:ascii="Arial" w:hAnsi="Arial" w:cs="Arial"/>
        </w:rPr>
        <w:t xml:space="preserve">, Juan Carlos, </w:t>
      </w:r>
      <w:r w:rsidRPr="006D17EF">
        <w:rPr>
          <w:rFonts w:ascii="Arial" w:hAnsi="Arial" w:cs="Arial"/>
          <w:i/>
        </w:rPr>
        <w:t>Una mirada estratégica y gerencial de la implementación de los programas sociales</w:t>
      </w:r>
      <w:r w:rsidRPr="006D17EF">
        <w:rPr>
          <w:rFonts w:ascii="Arial" w:hAnsi="Arial" w:cs="Arial"/>
        </w:rPr>
        <w:t xml:space="preserve">, INDES-BID, Washington, 2005 </w:t>
      </w:r>
      <w:proofErr w:type="gramStart"/>
      <w:r w:rsidRPr="006D17EF">
        <w:rPr>
          <w:rFonts w:ascii="Arial" w:hAnsi="Arial" w:cs="Arial"/>
        </w:rPr>
        <w:t>¡</w:t>
      </w:r>
      <w:proofErr w:type="gramEnd"/>
      <w:r w:rsidRPr="006D17EF">
        <w:rPr>
          <w:rFonts w:ascii="Arial" w:hAnsi="Arial" w:cs="Arial"/>
        </w:rPr>
        <w:t xml:space="preserve">en qué consiste la implementación de los programas sociales?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Costamagna</w:t>
      </w:r>
      <w:proofErr w:type="spellEnd"/>
      <w:r w:rsidRPr="006D17EF">
        <w:rPr>
          <w:rFonts w:ascii="Arial" w:hAnsi="Arial" w:cs="Arial"/>
        </w:rPr>
        <w:t xml:space="preserve">, P. (2005). Políticas e Instituciones para el Desarrollo Económico Territorial.  El Caso de Argentina. ILPES / CEPAL GTZ.  </w:t>
      </w:r>
    </w:p>
    <w:p w:rsidR="00C07A29" w:rsidRPr="006D17EF" w:rsidRDefault="006D17EF" w:rsidP="006D17EF">
      <w:pPr>
        <w:spacing w:before="120" w:after="120" w:line="240" w:lineRule="auto"/>
        <w:ind w:left="0" w:firstLine="0"/>
        <w:rPr>
          <w:rFonts w:ascii="Arial" w:hAnsi="Arial" w:cs="Arial"/>
        </w:rPr>
      </w:pPr>
      <w:proofErr w:type="gramStart"/>
      <w:r w:rsidRPr="006D17EF">
        <w:rPr>
          <w:rFonts w:ascii="Arial" w:hAnsi="Arial" w:cs="Arial"/>
        </w:rPr>
        <w:t>de</w:t>
      </w:r>
      <w:proofErr w:type="gramEnd"/>
      <w:r w:rsidRPr="006D17EF">
        <w:rPr>
          <w:rFonts w:ascii="Arial" w:hAnsi="Arial" w:cs="Arial"/>
        </w:rPr>
        <w:t xml:space="preserve"> León, Peter (2008) “Una revisión del proceso de las políticas públicas: de </w:t>
      </w:r>
      <w:proofErr w:type="spellStart"/>
      <w:r w:rsidRPr="006D17EF">
        <w:rPr>
          <w:rFonts w:ascii="Arial" w:hAnsi="Arial" w:cs="Arial"/>
        </w:rPr>
        <w:t>Laswell</w:t>
      </w:r>
      <w:proofErr w:type="spellEnd"/>
      <w:r w:rsidRPr="006D17EF">
        <w:rPr>
          <w:rFonts w:ascii="Arial" w:hAnsi="Arial" w:cs="Arial"/>
        </w:rPr>
        <w:t xml:space="preserve"> a </w:t>
      </w:r>
      <w:proofErr w:type="spellStart"/>
      <w:r w:rsidRPr="006D17EF">
        <w:rPr>
          <w:rFonts w:ascii="Arial" w:hAnsi="Arial" w:cs="Arial"/>
        </w:rPr>
        <w:t>Sabatier</w:t>
      </w:r>
      <w:proofErr w:type="spellEnd"/>
      <w:r w:rsidRPr="006D17EF">
        <w:rPr>
          <w:rFonts w:ascii="Arial" w:hAnsi="Arial" w:cs="Arial"/>
        </w:rPr>
        <w:t xml:space="preserve">”. En Lecturas sobre el estado y las políticas públicas: retomando el debate de ayer para fortalecer el actual. Buenos Aires: Jefatura de Gabinete de Ministros.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Dror</w:t>
      </w:r>
      <w:proofErr w:type="spellEnd"/>
      <w:r w:rsidRPr="006D17EF">
        <w:rPr>
          <w:rFonts w:ascii="Arial" w:hAnsi="Arial" w:cs="Arial"/>
        </w:rPr>
        <w:t xml:space="preserve">, Y. (1996) “Salir del paso ¿ciencia o inercia?”. En Aguilar Villanueva, L. (ed.) </w:t>
      </w:r>
      <w:r w:rsidRPr="006D17EF">
        <w:rPr>
          <w:rFonts w:ascii="Arial" w:hAnsi="Arial" w:cs="Arial"/>
          <w:i/>
        </w:rPr>
        <w:t>La hechura de las políticas</w:t>
      </w:r>
      <w:r w:rsidRPr="006D17EF">
        <w:rPr>
          <w:rFonts w:ascii="Arial" w:hAnsi="Arial" w:cs="Arial"/>
        </w:rPr>
        <w:t xml:space="preserve">. México, Porrúa.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Elster</w:t>
      </w:r>
      <w:proofErr w:type="spellEnd"/>
      <w:r w:rsidRPr="006D17EF">
        <w:rPr>
          <w:rFonts w:ascii="Arial" w:hAnsi="Arial" w:cs="Arial"/>
        </w:rPr>
        <w:t xml:space="preserve">, J. (1991) </w:t>
      </w:r>
      <w:r w:rsidRPr="006D17EF">
        <w:rPr>
          <w:rFonts w:ascii="Arial" w:hAnsi="Arial" w:cs="Arial"/>
          <w:i/>
        </w:rPr>
        <w:t>El cemento de la sociedad.</w:t>
      </w:r>
      <w:r w:rsidRPr="006D17EF">
        <w:rPr>
          <w:rFonts w:ascii="Arial" w:hAnsi="Arial" w:cs="Arial"/>
        </w:rPr>
        <w:t xml:space="preserve"> </w:t>
      </w:r>
      <w:proofErr w:type="spellStart"/>
      <w:r w:rsidRPr="006D17EF">
        <w:rPr>
          <w:rFonts w:ascii="Arial" w:hAnsi="Arial" w:cs="Arial"/>
        </w:rPr>
        <w:t>Gedisa</w:t>
      </w:r>
      <w:proofErr w:type="spellEnd"/>
      <w:r w:rsidRPr="006D17EF">
        <w:rPr>
          <w:rFonts w:ascii="Arial" w:hAnsi="Arial" w:cs="Arial"/>
        </w:rPr>
        <w:t xml:space="preserve">, Barcelona. (Capítulo: “La acción colectiva”)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Evans, Peter (2008) El hibridismo como estrategia administrativa: combinando la capacidad burocrática con las señales de mercado y la democracia </w:t>
      </w:r>
      <w:proofErr w:type="gramStart"/>
      <w:r w:rsidRPr="006D17EF">
        <w:rPr>
          <w:rFonts w:ascii="Arial" w:hAnsi="Arial" w:cs="Arial"/>
        </w:rPr>
        <w:t>deliberativa .</w:t>
      </w:r>
      <w:proofErr w:type="gramEnd"/>
      <w:r w:rsidRPr="006D17EF">
        <w:rPr>
          <w:rFonts w:ascii="Arial" w:hAnsi="Arial" w:cs="Arial"/>
        </w:rPr>
        <w:t xml:space="preserve"> En Revista del CLAD Reforma y Democracia. No. 25. (Feb. 2003). Caracas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Finot</w:t>
      </w:r>
      <w:proofErr w:type="spellEnd"/>
      <w:r w:rsidRPr="006D17EF">
        <w:rPr>
          <w:rFonts w:ascii="Arial" w:hAnsi="Arial" w:cs="Arial"/>
        </w:rPr>
        <w:t xml:space="preserve">, I. (2001). “Descentralización en América Latina: teoría y práctica. En: Serie Gestión Pública Nº 12,  CEPAL, mayo, Santiago de Chile.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lastRenderedPageBreak/>
        <w:t>Finot</w:t>
      </w:r>
      <w:proofErr w:type="spellEnd"/>
      <w:r w:rsidRPr="006D17EF">
        <w:rPr>
          <w:rFonts w:ascii="Arial" w:hAnsi="Arial" w:cs="Arial"/>
        </w:rPr>
        <w:t xml:space="preserve">, I. (2003). “Descentralización en América Latina: cómo hacer viable el desarrollo local” En: Serie Gestión Pública Nº 36,  CEPAL, octubre, Santiago de Chile.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Finot</w:t>
      </w:r>
      <w:proofErr w:type="spellEnd"/>
      <w:r w:rsidRPr="006D17EF">
        <w:rPr>
          <w:rFonts w:ascii="Arial" w:hAnsi="Arial" w:cs="Arial"/>
        </w:rPr>
        <w:t xml:space="preserve">, I. (2005). “Descentralización, transferencias territoriales y desarrollo local”. En: Revista de la CEPAL Nº 86, Agosto, Santiago de Chile.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Guerrero </w:t>
      </w:r>
      <w:proofErr w:type="spellStart"/>
      <w:r w:rsidRPr="006D17EF">
        <w:rPr>
          <w:rFonts w:ascii="Arial" w:hAnsi="Arial" w:cs="Arial"/>
        </w:rPr>
        <w:t>Amparán</w:t>
      </w:r>
      <w:proofErr w:type="spellEnd"/>
      <w:r w:rsidRPr="006D17EF">
        <w:rPr>
          <w:rFonts w:ascii="Arial" w:hAnsi="Arial" w:cs="Arial"/>
        </w:rPr>
        <w:t xml:space="preserve">, Juan Pablo (1995), “La evaluación de políticas públicas: enfoques teóricos y realidades en nueve países desarrollados”, </w:t>
      </w:r>
      <w:r w:rsidRPr="006D17EF">
        <w:rPr>
          <w:rFonts w:ascii="Arial" w:hAnsi="Arial" w:cs="Arial"/>
          <w:i/>
        </w:rPr>
        <w:t>Gestión y Política Pública</w:t>
      </w:r>
      <w:r w:rsidRPr="006D17EF">
        <w:rPr>
          <w:rFonts w:ascii="Arial" w:hAnsi="Arial" w:cs="Arial"/>
        </w:rPr>
        <w:t xml:space="preserve">, Vol. IV, Nº 1, México, primer semestre.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Heclo</w:t>
      </w:r>
      <w:proofErr w:type="spellEnd"/>
      <w:r w:rsidRPr="006D17EF">
        <w:rPr>
          <w:rFonts w:ascii="Arial" w:hAnsi="Arial" w:cs="Arial"/>
        </w:rPr>
        <w:t xml:space="preserve">, H. (1996) “Las redes de asuntos y el Poder Ejecutivo”. En Aguilar Villanueva, L. (ed.) </w:t>
      </w:r>
      <w:r w:rsidRPr="006D17EF">
        <w:rPr>
          <w:rFonts w:ascii="Arial" w:hAnsi="Arial" w:cs="Arial"/>
          <w:i/>
        </w:rPr>
        <w:t>La hechura de las políticas</w:t>
      </w:r>
      <w:r w:rsidRPr="006D17EF">
        <w:rPr>
          <w:rFonts w:ascii="Arial" w:hAnsi="Arial" w:cs="Arial"/>
        </w:rPr>
        <w:t xml:space="preserve">. México, Porrúa.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Hinich</w:t>
      </w:r>
      <w:proofErr w:type="spellEnd"/>
      <w:r w:rsidRPr="006D17EF">
        <w:rPr>
          <w:rFonts w:ascii="Arial" w:hAnsi="Arial" w:cs="Arial"/>
        </w:rPr>
        <w:t xml:space="preserve">, M. y </w:t>
      </w:r>
      <w:proofErr w:type="spellStart"/>
      <w:r w:rsidRPr="006D17EF">
        <w:rPr>
          <w:rFonts w:ascii="Arial" w:hAnsi="Arial" w:cs="Arial"/>
        </w:rPr>
        <w:t>Munger</w:t>
      </w:r>
      <w:proofErr w:type="spellEnd"/>
      <w:r w:rsidRPr="006D17EF">
        <w:rPr>
          <w:rFonts w:ascii="Arial" w:hAnsi="Arial" w:cs="Arial"/>
        </w:rPr>
        <w:t xml:space="preserve">, M. 2003. </w:t>
      </w:r>
      <w:r w:rsidRPr="006D17EF">
        <w:rPr>
          <w:rFonts w:ascii="Arial" w:hAnsi="Arial" w:cs="Arial"/>
          <w:i/>
        </w:rPr>
        <w:t>Teoría Analítica de la Política”.</w:t>
      </w:r>
      <w:r w:rsidRPr="006D17EF">
        <w:rPr>
          <w:rFonts w:ascii="Arial" w:hAnsi="Arial" w:cs="Arial"/>
        </w:rPr>
        <w:t xml:space="preserve"> </w:t>
      </w:r>
      <w:proofErr w:type="spellStart"/>
      <w:r w:rsidRPr="006D17EF">
        <w:rPr>
          <w:rFonts w:ascii="Arial" w:hAnsi="Arial" w:cs="Arial"/>
        </w:rPr>
        <w:t>Gedisa</w:t>
      </w:r>
      <w:proofErr w:type="spellEnd"/>
      <w:r w:rsidRPr="006D17EF">
        <w:rPr>
          <w:rFonts w:ascii="Arial" w:hAnsi="Arial" w:cs="Arial"/>
        </w:rPr>
        <w:t xml:space="preserve">: España.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(Capítulo: El análisis de la política)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Iturburu</w:t>
      </w:r>
      <w:proofErr w:type="spellEnd"/>
      <w:r w:rsidRPr="006D17EF">
        <w:rPr>
          <w:rFonts w:ascii="Arial" w:hAnsi="Arial" w:cs="Arial"/>
        </w:rPr>
        <w:t xml:space="preserve">, M. (2000). Municipios Argentinos. Fortalezas y debilidades de su diseño institucional. INAP, Buenos Aires.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Iturburu</w:t>
      </w:r>
      <w:proofErr w:type="spellEnd"/>
      <w:r w:rsidRPr="006D17EF">
        <w:rPr>
          <w:rFonts w:ascii="Arial" w:hAnsi="Arial" w:cs="Arial"/>
        </w:rPr>
        <w:t xml:space="preserve">, M. (2001). Municipios Argentinos. Potestades y Restricciones Constitucionales para un Nuevo Modelo de Gestión Local (2a. edición). INAP, Buenos Aires.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J. M. LAS HERAS,</w:t>
      </w:r>
      <w:r w:rsidRPr="006D17EF">
        <w:rPr>
          <w:rFonts w:ascii="Arial" w:hAnsi="Arial" w:cs="Arial"/>
          <w:i/>
        </w:rPr>
        <w:t xml:space="preserve"> Estado eficiente. Sistemas de Administración Financiera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i/>
        </w:rPr>
        <w:t>Gubernamental</w:t>
      </w:r>
      <w:r w:rsidRPr="006D17EF">
        <w:rPr>
          <w:rFonts w:ascii="Arial" w:hAnsi="Arial" w:cs="Arial"/>
        </w:rPr>
        <w:t xml:space="preserve">, Ediciones </w:t>
      </w:r>
      <w:proofErr w:type="spellStart"/>
      <w:r w:rsidRPr="006D17EF">
        <w:rPr>
          <w:rFonts w:ascii="Arial" w:hAnsi="Arial" w:cs="Arial"/>
        </w:rPr>
        <w:t>Eudecor</w:t>
      </w:r>
      <w:proofErr w:type="spellEnd"/>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Lindblom</w:t>
      </w:r>
      <w:proofErr w:type="spellEnd"/>
      <w:r w:rsidRPr="006D17EF">
        <w:rPr>
          <w:rFonts w:ascii="Arial" w:hAnsi="Arial" w:cs="Arial"/>
        </w:rPr>
        <w:t xml:space="preserve">, Ch. (1996) “Todavía tratando de </w:t>
      </w:r>
      <w:r w:rsidRPr="006D17EF">
        <w:rPr>
          <w:rFonts w:ascii="Arial" w:hAnsi="Arial" w:cs="Arial"/>
          <w:i/>
        </w:rPr>
        <w:t>salir del paso</w:t>
      </w:r>
      <w:r w:rsidRPr="006D17EF">
        <w:rPr>
          <w:rFonts w:ascii="Arial" w:hAnsi="Arial" w:cs="Arial"/>
        </w:rPr>
        <w:t xml:space="preserve">”. En Aguilar Villanueva, L. (ed.) </w:t>
      </w:r>
      <w:r w:rsidRPr="006D17EF">
        <w:rPr>
          <w:rFonts w:ascii="Arial" w:hAnsi="Arial" w:cs="Arial"/>
          <w:i/>
        </w:rPr>
        <w:t>La hechura de las políticas</w:t>
      </w:r>
      <w:r w:rsidRPr="006D17EF">
        <w:rPr>
          <w:rFonts w:ascii="Arial" w:hAnsi="Arial" w:cs="Arial"/>
        </w:rPr>
        <w:t xml:space="preserve">. México, Porrúa.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Lowi</w:t>
      </w:r>
      <w:proofErr w:type="spellEnd"/>
      <w:r w:rsidRPr="006D17EF">
        <w:rPr>
          <w:rFonts w:ascii="Arial" w:hAnsi="Arial" w:cs="Arial"/>
        </w:rPr>
        <w:t xml:space="preserve">, T. (1996) “Políticas Públicas: estudios de caso y teoría política”. En Aguilar Villanueva, L. (ed.) </w:t>
      </w:r>
      <w:r w:rsidRPr="006D17EF">
        <w:rPr>
          <w:rFonts w:ascii="Arial" w:hAnsi="Arial" w:cs="Arial"/>
          <w:i/>
        </w:rPr>
        <w:t>La hechura de las políticas</w:t>
      </w:r>
      <w:r w:rsidRPr="006D17EF">
        <w:rPr>
          <w:rFonts w:ascii="Arial" w:hAnsi="Arial" w:cs="Arial"/>
        </w:rPr>
        <w:t xml:space="preserve">. México, Porrúa.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Mayntz</w:t>
      </w:r>
      <w:proofErr w:type="spellEnd"/>
      <w:r w:rsidRPr="006D17EF">
        <w:rPr>
          <w:rFonts w:ascii="Arial" w:hAnsi="Arial" w:cs="Arial"/>
        </w:rPr>
        <w:t xml:space="preserve">, R. (2000) “Nuevos desafíos de la teoría de </w:t>
      </w:r>
      <w:proofErr w:type="spellStart"/>
      <w:r w:rsidRPr="006D17EF">
        <w:rPr>
          <w:rFonts w:ascii="Arial" w:hAnsi="Arial" w:cs="Arial"/>
        </w:rPr>
        <w:t>Governance</w:t>
      </w:r>
      <w:proofErr w:type="spellEnd"/>
      <w:r w:rsidRPr="006D17EF">
        <w:rPr>
          <w:rFonts w:ascii="Arial" w:hAnsi="Arial" w:cs="Arial"/>
        </w:rPr>
        <w:t xml:space="preserve">”, en Rev. Instituciones y Desarrollo </w:t>
      </w:r>
      <w:proofErr w:type="spellStart"/>
      <w:r w:rsidRPr="006D17EF">
        <w:rPr>
          <w:rFonts w:ascii="Arial" w:hAnsi="Arial" w:cs="Arial"/>
        </w:rPr>
        <w:t>Nro</w:t>
      </w:r>
      <w:proofErr w:type="spellEnd"/>
      <w:r w:rsidRPr="006D17EF">
        <w:rPr>
          <w:rFonts w:ascii="Arial" w:hAnsi="Arial" w:cs="Arial"/>
        </w:rPr>
        <w:t xml:space="preserve"> 7. Noviembre. </w:t>
      </w:r>
      <w:proofErr w:type="gramStart"/>
      <w:r w:rsidRPr="006D17EF">
        <w:rPr>
          <w:rFonts w:ascii="Arial" w:hAnsi="Arial" w:cs="Arial"/>
        </w:rPr>
        <w:t>Barcelona .</w:t>
      </w:r>
      <w:proofErr w:type="gramEnd"/>
      <w:r w:rsidRPr="006D17EF">
        <w:rPr>
          <w:rFonts w:ascii="Arial" w:hAnsi="Arial" w:cs="Arial"/>
        </w:rPr>
        <w:t xml:space="preserve"> (</w:t>
      </w:r>
      <w:r w:rsidRPr="006D17EF">
        <w:rPr>
          <w:rFonts w:ascii="Arial" w:hAnsi="Arial" w:cs="Arial"/>
          <w:color w:val="0000FF"/>
          <w:u w:val="single" w:color="0000FF"/>
        </w:rPr>
        <w:t>www.iigov.org/revista</w:t>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Mayntz</w:t>
      </w:r>
      <w:proofErr w:type="spellEnd"/>
      <w:r w:rsidRPr="006D17EF">
        <w:rPr>
          <w:rFonts w:ascii="Arial" w:hAnsi="Arial" w:cs="Arial"/>
        </w:rPr>
        <w:t xml:space="preserve">, R. (2001) “El Estado y la sociedad civil en la gobernanza moderna” En Rev. Reforma y Democracia. No. 21, Octubre, Caracas.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Meny</w:t>
      </w:r>
      <w:proofErr w:type="spellEnd"/>
      <w:r w:rsidRPr="006D17EF">
        <w:rPr>
          <w:rFonts w:ascii="Arial" w:hAnsi="Arial" w:cs="Arial"/>
        </w:rPr>
        <w:t xml:space="preserve">, I. y </w:t>
      </w:r>
      <w:proofErr w:type="spellStart"/>
      <w:r w:rsidRPr="006D17EF">
        <w:rPr>
          <w:rFonts w:ascii="Arial" w:hAnsi="Arial" w:cs="Arial"/>
        </w:rPr>
        <w:t>Thoenig</w:t>
      </w:r>
      <w:proofErr w:type="spellEnd"/>
      <w:r w:rsidRPr="006D17EF">
        <w:rPr>
          <w:rFonts w:ascii="Arial" w:hAnsi="Arial" w:cs="Arial"/>
        </w:rPr>
        <w:t xml:space="preserve">, J.-C. (1992) Las políticas públicas, Ariel, Barcelona. Capítulo II Políticas públicas y teoría del Estado.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Nirenberg</w:t>
      </w:r>
      <w:proofErr w:type="spellEnd"/>
      <w:r w:rsidRPr="006D17EF">
        <w:rPr>
          <w:rFonts w:ascii="Arial" w:hAnsi="Arial" w:cs="Arial"/>
        </w:rPr>
        <w:t xml:space="preserve">, Olga, Nuevos enfoques en la evaluación de programas y proyectos sociales, en </w:t>
      </w:r>
      <w:r w:rsidRPr="006D17EF">
        <w:rPr>
          <w:rFonts w:ascii="Arial" w:hAnsi="Arial" w:cs="Arial"/>
          <w:i/>
        </w:rPr>
        <w:t>VI Congreso Internacional del CLAD sobre Reforma del Estado y la Administración Pública</w:t>
      </w:r>
      <w:r w:rsidRPr="006D17EF">
        <w:rPr>
          <w:rFonts w:ascii="Arial" w:hAnsi="Arial" w:cs="Arial"/>
        </w:rPr>
        <w:t xml:space="preserve">, </w:t>
      </w:r>
      <w:proofErr w:type="spellStart"/>
      <w:r w:rsidRPr="006D17EF">
        <w:rPr>
          <w:rFonts w:ascii="Arial" w:hAnsi="Arial" w:cs="Arial"/>
        </w:rPr>
        <w:t>B.s</w:t>
      </w:r>
      <w:proofErr w:type="spellEnd"/>
      <w:r w:rsidRPr="006D17EF">
        <w:rPr>
          <w:rFonts w:ascii="Arial" w:hAnsi="Arial" w:cs="Arial"/>
        </w:rPr>
        <w:t xml:space="preserve"> </w:t>
      </w:r>
      <w:proofErr w:type="spellStart"/>
      <w:r w:rsidRPr="006D17EF">
        <w:rPr>
          <w:rFonts w:ascii="Arial" w:hAnsi="Arial" w:cs="Arial"/>
        </w:rPr>
        <w:t>A.s</w:t>
      </w:r>
      <w:proofErr w:type="spellEnd"/>
      <w:r w:rsidRPr="006D17EF">
        <w:rPr>
          <w:rFonts w:ascii="Arial" w:hAnsi="Arial" w:cs="Arial"/>
        </w:rPr>
        <w:t xml:space="preserve">, 2001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OCDE  (2001). Participación ciudadana. Manual de la OCDE sobre información, consulta y participación en la elaboración de políticas públicas. París.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Parsons, Wayne (2007) Políticas Públicas. Una introducción a la práctica del análisis de las políticas públicas. Ed FLACSO México, </w:t>
      </w:r>
      <w:proofErr w:type="spellStart"/>
      <w:r w:rsidRPr="006D17EF">
        <w:rPr>
          <w:rFonts w:ascii="Arial" w:hAnsi="Arial" w:cs="Arial"/>
        </w:rPr>
        <w:t>Cap</w:t>
      </w:r>
      <w:proofErr w:type="spellEnd"/>
      <w:r w:rsidRPr="006D17EF">
        <w:rPr>
          <w:rFonts w:ascii="Arial" w:hAnsi="Arial" w:cs="Arial"/>
        </w:rPr>
        <w:t xml:space="preserve"> I Meta-análisis.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Passalacqua</w:t>
      </w:r>
      <w:proofErr w:type="spellEnd"/>
      <w:r w:rsidRPr="006D17EF">
        <w:rPr>
          <w:rFonts w:ascii="Arial" w:hAnsi="Arial" w:cs="Arial"/>
        </w:rPr>
        <w:t xml:space="preserve"> Eduardo H. (2000). “Algunas reflexiones en torno a la coordinación”. En Actuar en Red, año I, 1.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Passalacqua</w:t>
      </w:r>
      <w:proofErr w:type="spellEnd"/>
      <w:r w:rsidRPr="006D17EF">
        <w:rPr>
          <w:rFonts w:ascii="Arial" w:hAnsi="Arial" w:cs="Arial"/>
        </w:rPr>
        <w:t xml:space="preserve"> Eduardo H. (2000a). “Nuevas notas sobre coordinación: algunos planteos teóricos validados en seis meses de gestión”. En Actuar en Red, año I, 3.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lastRenderedPageBreak/>
        <w:t>Spiller</w:t>
      </w:r>
      <w:proofErr w:type="spellEnd"/>
      <w:r w:rsidRPr="006D17EF">
        <w:rPr>
          <w:rFonts w:ascii="Arial" w:hAnsi="Arial" w:cs="Arial"/>
        </w:rPr>
        <w:t xml:space="preserve">, Pablo y Mariano </w:t>
      </w:r>
      <w:proofErr w:type="spellStart"/>
      <w:r w:rsidRPr="006D17EF">
        <w:rPr>
          <w:rFonts w:ascii="Arial" w:hAnsi="Arial" w:cs="Arial"/>
        </w:rPr>
        <w:t>Tommasi</w:t>
      </w:r>
      <w:proofErr w:type="spellEnd"/>
      <w:r w:rsidRPr="006D17EF">
        <w:rPr>
          <w:rFonts w:ascii="Arial" w:hAnsi="Arial" w:cs="Arial"/>
        </w:rPr>
        <w:t xml:space="preserve"> (2008). “El funcionamiento de las instituciones políticas y las políticas públicas en Argentina: una aproximación desde la nueva economía institucional”. En </w:t>
      </w:r>
      <w:r w:rsidRPr="006D17EF">
        <w:rPr>
          <w:rFonts w:ascii="Arial" w:hAnsi="Arial" w:cs="Arial"/>
          <w:i/>
        </w:rPr>
        <w:t xml:space="preserve">Lecturas sobre el estado y las políticas públicas: retomando el debate de ayer para fortalecer el actual. </w:t>
      </w:r>
      <w:r w:rsidRPr="006D17EF">
        <w:rPr>
          <w:rFonts w:ascii="Arial" w:hAnsi="Arial" w:cs="Arial"/>
        </w:rPr>
        <w:t xml:space="preserve">Buenos Aires: Jefatura de Gabinete de Ministros </w:t>
      </w:r>
    </w:p>
    <w:p w:rsidR="00C07A29" w:rsidRPr="006D17EF" w:rsidRDefault="006D17EF" w:rsidP="006D17EF">
      <w:pPr>
        <w:spacing w:before="120" w:after="120" w:line="240" w:lineRule="auto"/>
        <w:ind w:left="0" w:firstLine="0"/>
        <w:rPr>
          <w:rFonts w:ascii="Arial" w:hAnsi="Arial" w:cs="Arial"/>
        </w:rPr>
      </w:pPr>
      <w:proofErr w:type="spellStart"/>
      <w:r w:rsidRPr="006D17EF">
        <w:rPr>
          <w:rFonts w:ascii="Arial" w:hAnsi="Arial" w:cs="Arial"/>
        </w:rPr>
        <w:t>Tsebelis</w:t>
      </w:r>
      <w:proofErr w:type="spellEnd"/>
      <w:r w:rsidRPr="006D17EF">
        <w:rPr>
          <w:rFonts w:ascii="Arial" w:hAnsi="Arial" w:cs="Arial"/>
        </w:rPr>
        <w:t xml:space="preserve">, George. 1998. “La toma de decisiones en los sistemas políticos: actores de veto en el presidencialismo, parlamentarismo, </w:t>
      </w:r>
      <w:proofErr w:type="spellStart"/>
      <w:r w:rsidRPr="006D17EF">
        <w:rPr>
          <w:rFonts w:ascii="Arial" w:hAnsi="Arial" w:cs="Arial"/>
        </w:rPr>
        <w:t>multicameralismo</w:t>
      </w:r>
      <w:proofErr w:type="spellEnd"/>
      <w:r w:rsidRPr="006D17EF">
        <w:rPr>
          <w:rFonts w:ascii="Arial" w:hAnsi="Arial" w:cs="Arial"/>
        </w:rPr>
        <w:t xml:space="preserve"> y multipartidismo. En Sebastian </w:t>
      </w:r>
      <w:proofErr w:type="spellStart"/>
      <w:r w:rsidRPr="006D17EF">
        <w:rPr>
          <w:rFonts w:ascii="Arial" w:hAnsi="Arial" w:cs="Arial"/>
        </w:rPr>
        <w:t>Saiegh</w:t>
      </w:r>
      <w:proofErr w:type="spellEnd"/>
      <w:r w:rsidRPr="006D17EF">
        <w:rPr>
          <w:rFonts w:ascii="Arial" w:hAnsi="Arial" w:cs="Arial"/>
        </w:rPr>
        <w:t xml:space="preserve"> y Mariano </w:t>
      </w:r>
      <w:proofErr w:type="spellStart"/>
      <w:r w:rsidRPr="006D17EF">
        <w:rPr>
          <w:rFonts w:ascii="Arial" w:hAnsi="Arial" w:cs="Arial"/>
        </w:rPr>
        <w:t>Tommasi</w:t>
      </w:r>
      <w:proofErr w:type="spellEnd"/>
      <w:r w:rsidRPr="006D17EF">
        <w:rPr>
          <w:rFonts w:ascii="Arial" w:hAnsi="Arial" w:cs="Arial"/>
        </w:rPr>
        <w:t xml:space="preserve"> (Comp.) </w:t>
      </w:r>
      <w:r w:rsidRPr="006D17EF">
        <w:rPr>
          <w:rFonts w:ascii="Arial" w:hAnsi="Arial" w:cs="Arial"/>
          <w:i/>
        </w:rPr>
        <w:t>La nueva economía política: racionalidad e instituciones.</w:t>
      </w:r>
      <w:r w:rsidRPr="006D17EF">
        <w:rPr>
          <w:rFonts w:ascii="Arial" w:hAnsi="Arial" w:cs="Arial"/>
        </w:rPr>
        <w:t xml:space="preserve"> Buenos Aires: </w:t>
      </w:r>
      <w:proofErr w:type="spellStart"/>
      <w:r w:rsidRPr="006D17EF">
        <w:rPr>
          <w:rFonts w:ascii="Arial" w:hAnsi="Arial" w:cs="Arial"/>
        </w:rPr>
        <w:t>Eudeba</w:t>
      </w:r>
      <w:proofErr w:type="spellEnd"/>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Van Meter Donald y  Van </w:t>
      </w:r>
      <w:proofErr w:type="spellStart"/>
      <w:r w:rsidRPr="006D17EF">
        <w:rPr>
          <w:rFonts w:ascii="Arial" w:hAnsi="Arial" w:cs="Arial"/>
        </w:rPr>
        <w:t>Horn</w:t>
      </w:r>
      <w:proofErr w:type="spellEnd"/>
      <w:r w:rsidRPr="006D17EF">
        <w:rPr>
          <w:rFonts w:ascii="Arial" w:hAnsi="Arial" w:cs="Arial"/>
        </w:rPr>
        <w:t xml:space="preserve"> Carl (2000).  “El proceso de implementación de las políticas. Un marco conceptual” en Aguilar Villanueva, L. (2000) La implementación de las Políticas. Ed. Miguel A Porrúa, México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Villar, A. (2007) Políticas municipales para el desarrollo económico-social. Revisando el desarrollo local. Ed. </w:t>
      </w:r>
      <w:proofErr w:type="spellStart"/>
      <w:r w:rsidRPr="006D17EF">
        <w:rPr>
          <w:rFonts w:ascii="Arial" w:hAnsi="Arial" w:cs="Arial"/>
        </w:rPr>
        <w:t>Ciccus</w:t>
      </w:r>
      <w:proofErr w:type="spellEnd"/>
      <w:r w:rsidRPr="006D17EF">
        <w:rPr>
          <w:rFonts w:ascii="Arial" w:hAnsi="Arial" w:cs="Arial"/>
        </w:rPr>
        <w:t xml:space="preserve">, Buenos Aires.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tabs>
          <w:tab w:val="center" w:pos="3302"/>
        </w:tabs>
        <w:spacing w:before="120" w:after="120" w:line="240" w:lineRule="auto"/>
        <w:ind w:left="0" w:firstLine="0"/>
        <w:rPr>
          <w:rFonts w:ascii="Arial" w:hAnsi="Arial" w:cs="Arial"/>
        </w:rPr>
      </w:pPr>
      <w:r w:rsidRPr="006D17EF">
        <w:rPr>
          <w:rFonts w:ascii="Arial" w:hAnsi="Arial" w:cs="Arial"/>
          <w:b/>
        </w:rPr>
        <w:t xml:space="preserve">Modalidad de dictado: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i/>
          <w:sz w:val="18"/>
        </w:rPr>
        <w:t xml:space="preserve"> </w:t>
      </w:r>
      <w:r w:rsidRPr="006D17EF">
        <w:rPr>
          <w:rFonts w:ascii="Arial" w:hAnsi="Arial" w:cs="Arial"/>
        </w:rPr>
        <w:t xml:space="preserve">El curso se organiza en forma teórico práctica. Se alternarán clases expositivas del docente con trabajos con los textos obligatorios y estudios de caso. Asimismo se realizarán trabajos prácticos de análisis de políticas públicas utilizando distintos instrumentos. </w:t>
      </w:r>
    </w:p>
    <w:p w:rsidR="003110E6" w:rsidRPr="006D17EF" w:rsidRDefault="003110E6" w:rsidP="006D17EF">
      <w:pPr>
        <w:tabs>
          <w:tab w:val="center" w:pos="3302"/>
        </w:tabs>
        <w:spacing w:before="120" w:after="120" w:line="240" w:lineRule="auto"/>
        <w:ind w:left="0" w:firstLine="0"/>
        <w:rPr>
          <w:rFonts w:ascii="Arial" w:hAnsi="Arial" w:cs="Arial"/>
          <w:b/>
        </w:rPr>
      </w:pPr>
    </w:p>
    <w:p w:rsidR="00C07A29" w:rsidRPr="006D17EF" w:rsidRDefault="006D17EF" w:rsidP="006D17EF">
      <w:pPr>
        <w:tabs>
          <w:tab w:val="center" w:pos="3302"/>
        </w:tabs>
        <w:spacing w:before="120" w:after="120" w:line="240" w:lineRule="auto"/>
        <w:ind w:left="0" w:firstLine="0"/>
        <w:rPr>
          <w:rFonts w:ascii="Arial" w:hAnsi="Arial" w:cs="Arial"/>
        </w:rPr>
      </w:pPr>
      <w:r w:rsidRPr="006D17EF">
        <w:rPr>
          <w:rFonts w:ascii="Arial" w:hAnsi="Arial" w:cs="Arial"/>
          <w:b/>
        </w:rPr>
        <w:t xml:space="preserve">Evaluación: </w:t>
      </w:r>
      <w:r w:rsidRPr="006D17EF">
        <w:rPr>
          <w:rFonts w:ascii="Arial" w:hAnsi="Arial" w:cs="Arial"/>
          <w:b/>
        </w:rPr>
        <w:tab/>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Se tomarán dos parciales y se realizará un trabajo integrador</w:t>
      </w:r>
      <w:r w:rsidR="003110E6" w:rsidRPr="006D17EF">
        <w:rPr>
          <w:rFonts w:ascii="Arial" w:hAnsi="Arial" w:cs="Arial"/>
        </w:rPr>
        <w:t>.</w:t>
      </w: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rPr>
          <w:rFonts w:ascii="Arial" w:hAnsi="Arial" w:cs="Arial"/>
        </w:rPr>
      </w:pPr>
      <w:r w:rsidRPr="006D17EF">
        <w:rPr>
          <w:rFonts w:ascii="Arial" w:hAnsi="Arial" w:cs="Arial"/>
        </w:rPr>
        <w:t xml:space="preserve"> </w:t>
      </w:r>
    </w:p>
    <w:p w:rsidR="00C07A29" w:rsidRPr="006D17EF" w:rsidRDefault="006D17EF" w:rsidP="006D17EF">
      <w:pPr>
        <w:spacing w:before="120" w:after="120" w:line="240" w:lineRule="auto"/>
        <w:ind w:left="0" w:firstLine="0"/>
        <w:jc w:val="right"/>
        <w:rPr>
          <w:rFonts w:ascii="Arial" w:hAnsi="Arial" w:cs="Arial"/>
        </w:rPr>
      </w:pPr>
      <w:r w:rsidRPr="006D17EF">
        <w:rPr>
          <w:rFonts w:ascii="Arial" w:hAnsi="Arial" w:cs="Arial"/>
          <w:b/>
        </w:rPr>
        <w:t>Firma y Aclaración</w:t>
      </w:r>
    </w:p>
    <w:p w:rsidR="00C07A29" w:rsidRPr="006D17EF" w:rsidRDefault="006D17EF" w:rsidP="003110E6">
      <w:pPr>
        <w:spacing w:before="120" w:after="120" w:line="240" w:lineRule="auto"/>
        <w:ind w:left="0" w:firstLine="0"/>
        <w:jc w:val="center"/>
        <w:rPr>
          <w:rFonts w:ascii="Arial" w:hAnsi="Arial" w:cs="Arial"/>
        </w:rPr>
      </w:pPr>
      <w:r w:rsidRPr="006D17EF">
        <w:rPr>
          <w:rFonts w:ascii="Arial" w:eastAsia="Arial" w:hAnsi="Arial" w:cs="Arial"/>
          <w:b/>
        </w:rPr>
        <w:t xml:space="preserve"> </w:t>
      </w:r>
    </w:p>
    <w:p w:rsidR="003110E6" w:rsidRPr="006D17EF" w:rsidRDefault="003110E6">
      <w:pPr>
        <w:spacing w:after="160" w:line="259" w:lineRule="auto"/>
        <w:ind w:left="0" w:firstLine="0"/>
        <w:jc w:val="left"/>
        <w:rPr>
          <w:rFonts w:ascii="Arial" w:eastAsia="Arial" w:hAnsi="Arial" w:cs="Arial"/>
          <w:b/>
        </w:rPr>
      </w:pPr>
      <w:r w:rsidRPr="006D17EF">
        <w:rPr>
          <w:rFonts w:ascii="Arial" w:eastAsia="Arial" w:hAnsi="Arial" w:cs="Arial"/>
          <w:b/>
        </w:rPr>
        <w:br w:type="page"/>
      </w:r>
    </w:p>
    <w:p w:rsidR="00C07A29" w:rsidRDefault="006D17EF" w:rsidP="003110E6">
      <w:pPr>
        <w:spacing w:before="120" w:after="120" w:line="240" w:lineRule="auto"/>
        <w:ind w:left="0" w:firstLine="0"/>
        <w:jc w:val="center"/>
      </w:pPr>
      <w:r>
        <w:rPr>
          <w:rFonts w:ascii="Arial" w:eastAsia="Arial" w:hAnsi="Arial" w:cs="Arial"/>
          <w:b/>
        </w:rPr>
        <w:lastRenderedPageBreak/>
        <w:t>ANEXO II</w:t>
      </w:r>
      <w:r>
        <w:rPr>
          <w:sz w:val="20"/>
        </w:rPr>
        <w:t xml:space="preserve"> </w:t>
      </w:r>
    </w:p>
    <w:p w:rsidR="00C07A29" w:rsidRDefault="006D17EF" w:rsidP="003110E6">
      <w:pPr>
        <w:spacing w:before="120" w:after="120" w:line="240" w:lineRule="auto"/>
        <w:ind w:left="0" w:firstLine="0"/>
        <w:jc w:val="center"/>
      </w:pPr>
      <w:r>
        <w:rPr>
          <w:sz w:val="28"/>
        </w:rPr>
        <w:t xml:space="preserve">Departamento de Ciencias Sociales Programa Libre </w:t>
      </w:r>
    </w:p>
    <w:p w:rsidR="00C07A29" w:rsidRDefault="006D17EF" w:rsidP="003110E6">
      <w:pPr>
        <w:spacing w:before="120" w:after="120" w:line="240" w:lineRule="auto"/>
        <w:ind w:left="0" w:firstLine="0"/>
        <w:jc w:val="center"/>
      </w:pPr>
      <w:r>
        <w:rPr>
          <w:sz w:val="20"/>
        </w:rPr>
        <w:t xml:space="preserve"> </w:t>
      </w:r>
    </w:p>
    <w:tbl>
      <w:tblPr>
        <w:tblStyle w:val="TableGrid"/>
        <w:tblW w:w="7169" w:type="dxa"/>
        <w:tblInd w:w="360" w:type="dxa"/>
        <w:tblLook w:val="04A0" w:firstRow="1" w:lastRow="0" w:firstColumn="1" w:lastColumn="0" w:noHBand="0" w:noVBand="1"/>
      </w:tblPr>
      <w:tblGrid>
        <w:gridCol w:w="2273"/>
        <w:gridCol w:w="4896"/>
      </w:tblGrid>
      <w:tr w:rsidR="00C07A29">
        <w:trPr>
          <w:trHeight w:val="438"/>
        </w:trPr>
        <w:tc>
          <w:tcPr>
            <w:tcW w:w="2273" w:type="dxa"/>
            <w:tcBorders>
              <w:top w:val="nil"/>
              <w:left w:val="nil"/>
              <w:bottom w:val="nil"/>
              <w:right w:val="nil"/>
            </w:tcBorders>
          </w:tcPr>
          <w:p w:rsidR="00C07A29" w:rsidRDefault="006D17EF" w:rsidP="003110E6">
            <w:pPr>
              <w:spacing w:before="120" w:after="120" w:line="240" w:lineRule="auto"/>
              <w:ind w:left="0" w:firstLine="0"/>
              <w:jc w:val="left"/>
            </w:pPr>
            <w:r>
              <w:rPr>
                <w:b/>
              </w:rPr>
              <w:t xml:space="preserve">Carrera: </w:t>
            </w:r>
          </w:p>
        </w:tc>
        <w:tc>
          <w:tcPr>
            <w:tcW w:w="4896" w:type="dxa"/>
            <w:tcBorders>
              <w:top w:val="nil"/>
              <w:left w:val="nil"/>
              <w:bottom w:val="nil"/>
              <w:right w:val="nil"/>
            </w:tcBorders>
          </w:tcPr>
          <w:p w:rsidR="00C07A29" w:rsidRDefault="006D17EF" w:rsidP="003110E6">
            <w:pPr>
              <w:spacing w:before="120" w:after="120" w:line="240" w:lineRule="auto"/>
              <w:ind w:left="0" w:firstLine="0"/>
              <w:jc w:val="left"/>
            </w:pPr>
            <w:r>
              <w:t xml:space="preserve">Licenciatura en Ciencias Sociales </w:t>
            </w:r>
          </w:p>
        </w:tc>
      </w:tr>
      <w:tr w:rsidR="00C07A29">
        <w:trPr>
          <w:trHeight w:val="654"/>
        </w:trPr>
        <w:tc>
          <w:tcPr>
            <w:tcW w:w="2273" w:type="dxa"/>
            <w:tcBorders>
              <w:top w:val="nil"/>
              <w:left w:val="nil"/>
              <w:bottom w:val="nil"/>
              <w:right w:val="nil"/>
            </w:tcBorders>
            <w:vAlign w:val="center"/>
          </w:tcPr>
          <w:p w:rsidR="00C07A29" w:rsidRDefault="006D17EF" w:rsidP="003110E6">
            <w:pPr>
              <w:spacing w:before="120" w:after="120" w:line="240" w:lineRule="auto"/>
              <w:ind w:left="0" w:firstLine="0"/>
              <w:jc w:val="left"/>
            </w:pPr>
            <w:r>
              <w:rPr>
                <w:b/>
              </w:rPr>
              <w:t xml:space="preserve">Año: </w:t>
            </w:r>
          </w:p>
        </w:tc>
        <w:tc>
          <w:tcPr>
            <w:tcW w:w="4896" w:type="dxa"/>
            <w:tcBorders>
              <w:top w:val="nil"/>
              <w:left w:val="nil"/>
              <w:bottom w:val="nil"/>
              <w:right w:val="nil"/>
            </w:tcBorders>
            <w:vAlign w:val="center"/>
          </w:tcPr>
          <w:p w:rsidR="00C07A29" w:rsidRDefault="006D17EF" w:rsidP="003110E6">
            <w:pPr>
              <w:spacing w:before="120" w:after="120" w:line="240" w:lineRule="auto"/>
              <w:ind w:left="0" w:firstLine="0"/>
              <w:jc w:val="left"/>
            </w:pPr>
            <w:r>
              <w:t xml:space="preserve">2016 </w:t>
            </w:r>
          </w:p>
        </w:tc>
      </w:tr>
      <w:tr w:rsidR="00C07A29">
        <w:trPr>
          <w:trHeight w:val="437"/>
        </w:trPr>
        <w:tc>
          <w:tcPr>
            <w:tcW w:w="2273" w:type="dxa"/>
            <w:tcBorders>
              <w:top w:val="nil"/>
              <w:left w:val="nil"/>
              <w:bottom w:val="nil"/>
              <w:right w:val="nil"/>
            </w:tcBorders>
            <w:vAlign w:val="bottom"/>
          </w:tcPr>
          <w:p w:rsidR="00C07A29" w:rsidRDefault="006D17EF" w:rsidP="003110E6">
            <w:pPr>
              <w:spacing w:before="120" w:after="120" w:line="240" w:lineRule="auto"/>
              <w:ind w:left="0" w:firstLine="0"/>
              <w:jc w:val="left"/>
            </w:pPr>
            <w:r>
              <w:rPr>
                <w:b/>
              </w:rPr>
              <w:t xml:space="preserve">Curso: </w:t>
            </w:r>
          </w:p>
        </w:tc>
        <w:tc>
          <w:tcPr>
            <w:tcW w:w="4896" w:type="dxa"/>
            <w:tcBorders>
              <w:top w:val="nil"/>
              <w:left w:val="nil"/>
              <w:bottom w:val="nil"/>
              <w:right w:val="nil"/>
            </w:tcBorders>
            <w:vAlign w:val="bottom"/>
          </w:tcPr>
          <w:p w:rsidR="00C07A29" w:rsidRDefault="006D17EF" w:rsidP="003110E6">
            <w:pPr>
              <w:spacing w:before="120" w:after="120" w:line="240" w:lineRule="auto"/>
              <w:ind w:left="0" w:firstLine="0"/>
              <w:jc w:val="right"/>
            </w:pPr>
            <w:r>
              <w:t xml:space="preserve">Seminario de Análisis de Políticas Públicas </w:t>
            </w:r>
          </w:p>
        </w:tc>
      </w:tr>
    </w:tbl>
    <w:p w:rsidR="00C07A29" w:rsidRDefault="006D17EF" w:rsidP="003110E6">
      <w:pPr>
        <w:spacing w:before="120" w:after="120" w:line="240" w:lineRule="auto"/>
        <w:ind w:left="0" w:firstLine="0"/>
      </w:pPr>
      <w:r>
        <w:rPr>
          <w:i/>
          <w:sz w:val="18"/>
        </w:rPr>
        <w:t xml:space="preserve">Indique la denominación completa, tal como consta en el Plan de Estudios correspondiente. En los programas libres NO debe consignar el nombre del profesor. </w:t>
      </w:r>
    </w:p>
    <w:p w:rsidR="00C07A29" w:rsidRDefault="006D17EF" w:rsidP="003110E6">
      <w:pPr>
        <w:tabs>
          <w:tab w:val="center" w:pos="839"/>
          <w:tab w:val="center" w:pos="3422"/>
        </w:tabs>
        <w:spacing w:before="120" w:after="120" w:line="240" w:lineRule="auto"/>
        <w:ind w:left="0" w:firstLine="0"/>
        <w:jc w:val="left"/>
      </w:pPr>
      <w:r>
        <w:rPr>
          <w:rFonts w:ascii="Calibri" w:eastAsia="Calibri" w:hAnsi="Calibri" w:cs="Calibri"/>
          <w:sz w:val="22"/>
        </w:rPr>
        <w:tab/>
      </w:r>
      <w:r>
        <w:rPr>
          <w:b/>
        </w:rPr>
        <w:t xml:space="preserve">Créditos: </w:t>
      </w:r>
      <w:r>
        <w:rPr>
          <w:b/>
        </w:rPr>
        <w:tab/>
      </w:r>
      <w:r>
        <w:t xml:space="preserve">10 </w:t>
      </w:r>
    </w:p>
    <w:p w:rsidR="00C07A29" w:rsidRDefault="006D17EF" w:rsidP="003110E6">
      <w:pPr>
        <w:spacing w:before="120" w:after="120" w:line="240" w:lineRule="auto"/>
        <w:ind w:left="0" w:firstLine="0"/>
      </w:pPr>
      <w:r>
        <w:rPr>
          <w:i/>
          <w:sz w:val="18"/>
        </w:rPr>
        <w:t>Indique la cantidad de créditos que otorga el Curso, de acuerdo con el presupuesto horario del mismo. Si se trata de un curso que es requisito obligatorio y no otorga créditos, por favor, especificar: “requisito obligatorio” en este espacio.</w:t>
      </w:r>
      <w:r>
        <w:t xml:space="preserve"> </w:t>
      </w:r>
    </w:p>
    <w:p w:rsidR="00C07A29" w:rsidRDefault="006D17EF" w:rsidP="003110E6">
      <w:pPr>
        <w:tabs>
          <w:tab w:val="center" w:pos="1617"/>
          <w:tab w:val="center" w:pos="3781"/>
        </w:tabs>
        <w:spacing w:before="120" w:after="120" w:line="240" w:lineRule="auto"/>
        <w:ind w:left="0" w:firstLine="0"/>
        <w:jc w:val="left"/>
      </w:pPr>
      <w:r>
        <w:rPr>
          <w:rFonts w:ascii="Calibri" w:eastAsia="Calibri" w:hAnsi="Calibri" w:cs="Calibri"/>
          <w:sz w:val="22"/>
        </w:rPr>
        <w:tab/>
      </w:r>
      <w:r>
        <w:rPr>
          <w:b/>
        </w:rPr>
        <w:t xml:space="preserve">Núcleo al que pertenece: </w:t>
      </w:r>
      <w:r>
        <w:rPr>
          <w:b/>
        </w:rPr>
        <w:tab/>
      </w:r>
      <w:r>
        <w:t xml:space="preserve">Orientado </w:t>
      </w:r>
    </w:p>
    <w:p w:rsidR="00C07A29" w:rsidRDefault="006D17EF" w:rsidP="003110E6">
      <w:pPr>
        <w:spacing w:before="120" w:after="120" w:line="240" w:lineRule="auto"/>
        <w:ind w:left="0" w:firstLine="0"/>
      </w:pPr>
      <w:r>
        <w:rPr>
          <w:i/>
          <w:sz w:val="18"/>
        </w:rPr>
        <w:t xml:space="preserve">Indique la denominación del núcleo en el que el Curso de inserta. Para las Carreras de tronco único (Lic. en Composición con Medios </w:t>
      </w:r>
      <w:proofErr w:type="spellStart"/>
      <w:r>
        <w:rPr>
          <w:i/>
          <w:sz w:val="18"/>
        </w:rPr>
        <w:t>Electroacústicos</w:t>
      </w:r>
      <w:proofErr w:type="spellEnd"/>
      <w:r>
        <w:rPr>
          <w:i/>
          <w:sz w:val="18"/>
        </w:rPr>
        <w:t xml:space="preserve"> y Lic. en Terapia Ocupacional) no se requiere dicha información debido a que las Carreras no poseen núcleo es su Plan de Estudios.  </w:t>
      </w:r>
    </w:p>
    <w:p w:rsidR="00C07A29" w:rsidRDefault="006D17EF" w:rsidP="003110E6">
      <w:pPr>
        <w:tabs>
          <w:tab w:val="center" w:pos="1395"/>
          <w:tab w:val="center" w:pos="4098"/>
        </w:tabs>
        <w:spacing w:before="120" w:after="120" w:line="240" w:lineRule="auto"/>
        <w:ind w:left="0" w:firstLine="0"/>
        <w:jc w:val="left"/>
      </w:pPr>
      <w:r>
        <w:rPr>
          <w:rFonts w:ascii="Calibri" w:eastAsia="Calibri" w:hAnsi="Calibri" w:cs="Calibri"/>
          <w:sz w:val="22"/>
        </w:rPr>
        <w:tab/>
      </w:r>
      <w:r>
        <w:rPr>
          <w:b/>
        </w:rPr>
        <w:t xml:space="preserve">Tipo de Asignatura: </w:t>
      </w:r>
      <w:r>
        <w:rPr>
          <w:b/>
        </w:rPr>
        <w:tab/>
      </w:r>
      <w:r>
        <w:t xml:space="preserve">Teórico Práctico </w:t>
      </w:r>
    </w:p>
    <w:p w:rsidR="00C07A29" w:rsidRDefault="006D17EF" w:rsidP="003110E6">
      <w:pPr>
        <w:spacing w:before="120" w:after="120" w:line="240" w:lineRule="auto"/>
        <w:ind w:left="0" w:firstLine="0"/>
      </w:pPr>
      <w:r>
        <w:rPr>
          <w:i/>
          <w:sz w:val="18"/>
        </w:rPr>
        <w:t>Indique si se trata de una asignatura (predominante o exclusivamente) teórica, de una teórico-práctica o de una práctica</w:t>
      </w:r>
      <w:r>
        <w:rPr>
          <w:b/>
          <w:i/>
          <w:sz w:val="18"/>
        </w:rPr>
        <w:t xml:space="preserve"> </w:t>
      </w:r>
    </w:p>
    <w:p w:rsidR="00C07A29" w:rsidRDefault="006D17EF" w:rsidP="003110E6">
      <w:pPr>
        <w:tabs>
          <w:tab w:val="center" w:pos="1673"/>
          <w:tab w:val="center" w:pos="3730"/>
        </w:tabs>
        <w:spacing w:before="120" w:after="120" w:line="240" w:lineRule="auto"/>
        <w:ind w:left="0" w:firstLine="0"/>
        <w:jc w:val="left"/>
      </w:pPr>
      <w:r>
        <w:rPr>
          <w:rFonts w:ascii="Calibri" w:eastAsia="Calibri" w:hAnsi="Calibri" w:cs="Calibri"/>
          <w:sz w:val="22"/>
        </w:rPr>
        <w:tab/>
      </w:r>
      <w:r>
        <w:rPr>
          <w:b/>
        </w:rPr>
        <w:t xml:space="preserve">Presentación y Objetivos: </w:t>
      </w:r>
      <w:r>
        <w:rPr>
          <w:b/>
        </w:rPr>
        <w:tab/>
      </w:r>
      <w:r>
        <w:t xml:space="preserve"> </w:t>
      </w:r>
    </w:p>
    <w:p w:rsidR="00C07A29" w:rsidRDefault="006D17EF" w:rsidP="003110E6">
      <w:pPr>
        <w:spacing w:before="120" w:after="120" w:line="240" w:lineRule="auto"/>
        <w:ind w:left="0" w:firstLine="0"/>
        <w:jc w:val="left"/>
      </w:pPr>
      <w:r>
        <w:rPr>
          <w:i/>
          <w:sz w:val="18"/>
        </w:rPr>
        <w:t xml:space="preserve"> </w:t>
      </w:r>
      <w:r>
        <w:t xml:space="preserve">Que el alumno logre: </w:t>
      </w:r>
    </w:p>
    <w:p w:rsidR="00C07A29" w:rsidRDefault="006D17EF" w:rsidP="003110E6">
      <w:pPr>
        <w:spacing w:before="120" w:after="120" w:line="240" w:lineRule="auto"/>
        <w:ind w:left="0" w:firstLine="0"/>
        <w:jc w:val="left"/>
      </w:pPr>
      <w:r>
        <w:t xml:space="preserve"> Conocer el proceso de las políticas públicas. </w:t>
      </w:r>
    </w:p>
    <w:p w:rsidR="00C07A29" w:rsidRDefault="006D17EF" w:rsidP="003110E6">
      <w:pPr>
        <w:spacing w:before="120" w:after="120" w:line="240" w:lineRule="auto"/>
        <w:ind w:left="0" w:firstLine="0"/>
      </w:pPr>
      <w:r>
        <w:t xml:space="preserve"> Comprender la complejidad de los procesos de las políticas públicas. </w:t>
      </w:r>
    </w:p>
    <w:p w:rsidR="00C07A29" w:rsidRDefault="006D17EF" w:rsidP="003110E6">
      <w:pPr>
        <w:spacing w:before="120" w:after="120" w:line="240" w:lineRule="auto"/>
        <w:ind w:left="0" w:firstLine="0"/>
      </w:pPr>
      <w:r>
        <w:t xml:space="preserve"> Analizar políticas públicas </w:t>
      </w:r>
    </w:p>
    <w:p w:rsidR="003110E6" w:rsidRDefault="003110E6" w:rsidP="003110E6">
      <w:pPr>
        <w:tabs>
          <w:tab w:val="center" w:pos="1450"/>
          <w:tab w:val="center" w:pos="3302"/>
        </w:tabs>
        <w:spacing w:before="120" w:after="120" w:line="240" w:lineRule="auto"/>
        <w:ind w:left="0" w:firstLine="0"/>
        <w:jc w:val="left"/>
        <w:rPr>
          <w:rFonts w:ascii="Calibri" w:eastAsia="Calibri" w:hAnsi="Calibri" w:cs="Calibri"/>
          <w:sz w:val="22"/>
        </w:rPr>
      </w:pPr>
    </w:p>
    <w:p w:rsidR="00C07A29" w:rsidRDefault="006D17EF" w:rsidP="003110E6">
      <w:pPr>
        <w:tabs>
          <w:tab w:val="center" w:pos="1450"/>
          <w:tab w:val="center" w:pos="3302"/>
        </w:tabs>
        <w:spacing w:before="120" w:after="120" w:line="240" w:lineRule="auto"/>
        <w:ind w:left="0" w:firstLine="0"/>
        <w:jc w:val="left"/>
      </w:pPr>
      <w:r>
        <w:rPr>
          <w:rFonts w:ascii="Calibri" w:eastAsia="Calibri" w:hAnsi="Calibri" w:cs="Calibri"/>
          <w:sz w:val="22"/>
        </w:rPr>
        <w:tab/>
      </w:r>
      <w:r>
        <w:rPr>
          <w:b/>
        </w:rPr>
        <w:t xml:space="preserve">Contenidos mínimos: </w:t>
      </w:r>
      <w:r>
        <w:rPr>
          <w:b/>
        </w:rPr>
        <w:tab/>
      </w:r>
      <w:r>
        <w:t xml:space="preserve"> </w:t>
      </w:r>
    </w:p>
    <w:p w:rsidR="00C07A29" w:rsidRDefault="006D17EF" w:rsidP="003110E6">
      <w:pPr>
        <w:spacing w:before="120" w:after="120" w:line="240" w:lineRule="auto"/>
        <w:ind w:left="0" w:firstLine="0"/>
        <w:jc w:val="left"/>
      </w:pPr>
      <w:r>
        <w:rPr>
          <w:i/>
          <w:sz w:val="18"/>
        </w:rPr>
        <w:t xml:space="preserve"> </w:t>
      </w:r>
      <w:r>
        <w:t xml:space="preserve">La Administración Pública en América latina y Argentina. Los niveles de gobierno nacional, provincial y municipal. Problemas sociales y agenda pública. El análisis de los procesos de formación, aprobación, implementación, control y evaluación de las políticas públicas. Diferentes enfoques en la planificación y toma de decisiones. Teorías de la decisión. La participación de los actores involucrados en cada uno de los procesos. Enfoques en la evaluación de políticas: entre los procesos y los resultados. </w:t>
      </w:r>
    </w:p>
    <w:p w:rsidR="003110E6" w:rsidRDefault="006D17EF" w:rsidP="003110E6">
      <w:pPr>
        <w:tabs>
          <w:tab w:val="center" w:pos="2138"/>
          <w:tab w:val="center" w:pos="4435"/>
        </w:tabs>
        <w:spacing w:before="120" w:after="120" w:line="240" w:lineRule="auto"/>
        <w:ind w:left="0" w:firstLine="0"/>
        <w:jc w:val="left"/>
        <w:rPr>
          <w:rFonts w:ascii="Calibri" w:eastAsia="Calibri" w:hAnsi="Calibri" w:cs="Calibri"/>
          <w:sz w:val="22"/>
        </w:rPr>
      </w:pPr>
      <w:r>
        <w:rPr>
          <w:rFonts w:ascii="Calibri" w:eastAsia="Calibri" w:hAnsi="Calibri" w:cs="Calibri"/>
          <w:sz w:val="22"/>
        </w:rPr>
        <w:tab/>
      </w:r>
    </w:p>
    <w:p w:rsidR="00C07A29" w:rsidRDefault="006D17EF" w:rsidP="003110E6">
      <w:pPr>
        <w:tabs>
          <w:tab w:val="center" w:pos="2138"/>
          <w:tab w:val="center" w:pos="4435"/>
        </w:tabs>
        <w:spacing w:before="120" w:after="120" w:line="240" w:lineRule="auto"/>
        <w:ind w:left="0" w:firstLine="0"/>
        <w:jc w:val="left"/>
      </w:pPr>
      <w:r>
        <w:rPr>
          <w:b/>
        </w:rPr>
        <w:t xml:space="preserve">Contenidos Temáticos o Unidades: </w:t>
      </w:r>
      <w:r>
        <w:rPr>
          <w:b/>
        </w:rPr>
        <w:tab/>
      </w:r>
      <w:r>
        <w:t xml:space="preserve"> </w:t>
      </w:r>
    </w:p>
    <w:p w:rsidR="00C07A29" w:rsidRDefault="006D17EF" w:rsidP="003110E6">
      <w:pPr>
        <w:spacing w:before="120" w:after="120" w:line="240" w:lineRule="auto"/>
        <w:ind w:left="0" w:firstLine="0"/>
        <w:rPr>
          <w:i/>
          <w:sz w:val="18"/>
        </w:rPr>
      </w:pPr>
      <w:r>
        <w:rPr>
          <w:i/>
          <w:sz w:val="18"/>
        </w:rPr>
        <w:t xml:space="preserve">Detallar la estructura con que se presentarán los contenidos y los temas a ser desarrollados en la materia. El contenido debe presentarte por Unidad temática. </w:t>
      </w:r>
    </w:p>
    <w:p w:rsidR="003110E6" w:rsidRDefault="003110E6" w:rsidP="003110E6">
      <w:pPr>
        <w:spacing w:before="120" w:after="120" w:line="240" w:lineRule="auto"/>
        <w:ind w:left="0" w:firstLine="0"/>
      </w:pPr>
    </w:p>
    <w:p w:rsidR="00C07A29" w:rsidRDefault="006D17EF" w:rsidP="003110E6">
      <w:pPr>
        <w:numPr>
          <w:ilvl w:val="0"/>
          <w:numId w:val="2"/>
        </w:numPr>
        <w:spacing w:before="120" w:after="120" w:line="240" w:lineRule="auto"/>
        <w:ind w:left="0" w:firstLine="0"/>
        <w:jc w:val="left"/>
      </w:pPr>
      <w:r>
        <w:rPr>
          <w:b/>
        </w:rPr>
        <w:t xml:space="preserve">Introducción al análisis  de  las  políticas  públicas.  </w:t>
      </w:r>
    </w:p>
    <w:p w:rsidR="00C07A29" w:rsidRDefault="006D17EF" w:rsidP="003110E6">
      <w:pPr>
        <w:spacing w:before="120" w:after="120" w:line="240" w:lineRule="auto"/>
        <w:ind w:left="0" w:firstLine="0"/>
      </w:pPr>
      <w:r>
        <w:lastRenderedPageBreak/>
        <w:t xml:space="preserve">Las políticas públicas. Las definiciones de políticas públicas. Modelos de políticas públicas. Política pública y política estatal. El análisis de las políticas públicas. Análisis político y análisis “técnico”.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Los jugadores: actores y burocracia </w:t>
      </w:r>
    </w:p>
    <w:p w:rsidR="00C07A29" w:rsidRDefault="006D17EF" w:rsidP="003110E6">
      <w:pPr>
        <w:spacing w:before="120" w:after="120" w:line="240" w:lineRule="auto"/>
        <w:ind w:left="0" w:firstLine="0"/>
      </w:pPr>
      <w:r>
        <w:t xml:space="preserve">Los actores sociales. Definiciones, modelización. Peso de los actores. Actores de veto. La red de actores. El mapa de actores. La burocracia: su papel en el proceso de las políticas públicas. Modelos de burocracia en América Latina.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La agenda y los problemas públicos </w:t>
      </w:r>
    </w:p>
    <w:p w:rsidR="00C07A29" w:rsidRDefault="006D17EF" w:rsidP="003110E6">
      <w:pPr>
        <w:spacing w:before="120" w:after="120" w:line="240" w:lineRule="auto"/>
        <w:ind w:left="0" w:firstLine="0"/>
      </w:pPr>
      <w:r>
        <w:t xml:space="preserve">La agenda pública. Agenda sistémica y agenda política. Poder y conformación de la agenda. Actores de apoyo y de veto. Los medios de comunicación y la agenda.  La conformación de la agenda a partir de los problemas públicos. Su construcción como procesos social. Del tema al problema. El problema de la definición del problema. Ejercicio de definición de problemas.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Los procesos de toma de decisiones </w:t>
      </w:r>
    </w:p>
    <w:p w:rsidR="00C07A29" w:rsidRDefault="006D17EF" w:rsidP="003110E6">
      <w:pPr>
        <w:spacing w:before="120" w:after="120" w:line="240" w:lineRule="auto"/>
        <w:ind w:left="0" w:firstLine="0"/>
      </w:pPr>
      <w:r>
        <w:t xml:space="preserve">Proceso de toma de decisiones. Racionalidad y toma de decisión. Enfoques </w:t>
      </w:r>
      <w:proofErr w:type="spellStart"/>
      <w:r>
        <w:t>monocéntricos</w:t>
      </w:r>
      <w:proofErr w:type="spellEnd"/>
      <w:r>
        <w:t xml:space="preserve"> y </w:t>
      </w:r>
      <w:proofErr w:type="spellStart"/>
      <w:r>
        <w:t>pluralistasl</w:t>
      </w:r>
      <w:proofErr w:type="spellEnd"/>
      <w:r>
        <w:t xml:space="preserve">. Actores intervinientes en el proceso de toma de decisiones. El concepto de la red de actores y sus dimensiones. Coaliciones políticas u actores de veto. La selección de alternativas.  </w:t>
      </w:r>
    </w:p>
    <w:p w:rsidR="00C07A29" w:rsidRDefault="006D17EF" w:rsidP="003110E6">
      <w:pPr>
        <w:spacing w:before="120" w:after="120" w:line="240" w:lineRule="auto"/>
        <w:ind w:left="0" w:firstLine="0"/>
      </w:pPr>
      <w:r>
        <w:t>La formalización de las decisiones</w:t>
      </w:r>
      <w:r>
        <w:rPr>
          <w:b/>
        </w:rPr>
        <w:t xml:space="preserve">: </w:t>
      </w:r>
      <w:r>
        <w:t xml:space="preserve">Leyes, decretos, convenios, resoluciones, etc. </w:t>
      </w:r>
    </w:p>
    <w:p w:rsidR="00C07A29" w:rsidRDefault="006D17EF" w:rsidP="003110E6">
      <w:pPr>
        <w:spacing w:before="120" w:after="120" w:line="240" w:lineRule="auto"/>
        <w:ind w:left="0" w:firstLine="0"/>
      </w:pPr>
      <w:r>
        <w:t xml:space="preserve">Programas y proyectos. Su análisis y confección </w:t>
      </w:r>
    </w:p>
    <w:p w:rsidR="00C07A29" w:rsidRDefault="006D17EF" w:rsidP="003110E6">
      <w:pPr>
        <w:spacing w:before="120" w:after="120" w:line="240" w:lineRule="auto"/>
        <w:ind w:left="0" w:firstLine="0"/>
      </w:pPr>
      <w:r>
        <w:t xml:space="preserve">Racionalidad y toma de decisión: el análisis estratégico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La implementación de las políticas públicas </w:t>
      </w:r>
      <w:r>
        <w:t xml:space="preserve">Aspectos teóricos: Los modelos de análisis.  </w:t>
      </w:r>
    </w:p>
    <w:p w:rsidR="00C07A29" w:rsidRDefault="006D17EF" w:rsidP="003110E6">
      <w:pPr>
        <w:spacing w:before="120" w:after="120" w:line="240" w:lineRule="auto"/>
        <w:ind w:left="0" w:firstLine="0"/>
      </w:pPr>
      <w:r>
        <w:t xml:space="preserve">Problemas prácticos: Principales problemas: Objetivos múltiples, recursos, coordinación. El papel de la burocracia.  </w:t>
      </w:r>
    </w:p>
    <w:p w:rsidR="00C07A29" w:rsidRDefault="006D17EF" w:rsidP="003110E6">
      <w:pPr>
        <w:spacing w:before="120" w:after="120" w:line="240" w:lineRule="auto"/>
        <w:ind w:left="0" w:firstLine="0"/>
      </w:pPr>
      <w:r>
        <w:t xml:space="preserve">La cuestión de la articulación y la participación </w:t>
      </w:r>
    </w:p>
    <w:p w:rsidR="00C07A29" w:rsidRDefault="006D17EF" w:rsidP="003110E6">
      <w:pPr>
        <w:spacing w:before="120" w:after="120" w:line="240" w:lineRule="auto"/>
        <w:ind w:left="0" w:firstLine="0"/>
      </w:pPr>
      <w:r>
        <w:t xml:space="preserve">Estrategia de elaboración de instrumentos de análisis de la implementación.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La evaluación de las políticas públicas </w:t>
      </w:r>
    </w:p>
    <w:p w:rsidR="00C07A29" w:rsidRDefault="006D17EF" w:rsidP="003110E6">
      <w:pPr>
        <w:spacing w:before="120" w:after="120" w:line="240" w:lineRule="auto"/>
        <w:ind w:left="0" w:firstLine="0"/>
      </w:pPr>
      <w:r>
        <w:t>La evaluación política y la técnica. El papel de la evaluación y el seguimiento en las políticas públicas. La evaluación como aprendizaje organizacional. Eficiencia, eficacia, la cuestión de la calidad. Preguntas claves: ¿qué medir? ¿Cómo medir? Metas. Indicadores de desempeño y de evaluación</w:t>
      </w:r>
      <w:proofErr w:type="gramStart"/>
      <w:r>
        <w:t>..</w:t>
      </w:r>
      <w:proofErr w:type="gramEnd"/>
      <w:r>
        <w:t xml:space="preserve">  </w:t>
      </w:r>
    </w:p>
    <w:p w:rsidR="00C07A29" w:rsidRDefault="006D17EF" w:rsidP="003110E6">
      <w:pPr>
        <w:spacing w:before="120" w:after="120" w:line="240" w:lineRule="auto"/>
        <w:ind w:left="0" w:firstLine="0"/>
        <w:jc w:val="left"/>
      </w:pPr>
      <w:r>
        <w:rPr>
          <w:b/>
        </w:rPr>
        <w:t xml:space="preserve"> </w:t>
      </w:r>
    </w:p>
    <w:p w:rsidR="00C07A29" w:rsidRDefault="006D17EF" w:rsidP="003110E6">
      <w:pPr>
        <w:numPr>
          <w:ilvl w:val="0"/>
          <w:numId w:val="2"/>
        </w:numPr>
        <w:spacing w:before="120" w:after="120" w:line="240" w:lineRule="auto"/>
        <w:ind w:left="0" w:firstLine="0"/>
        <w:jc w:val="left"/>
      </w:pPr>
      <w:r>
        <w:rPr>
          <w:b/>
        </w:rPr>
        <w:t xml:space="preserve">El análisis de las políticas públicas </w:t>
      </w:r>
      <w:proofErr w:type="spellStart"/>
      <w:r>
        <w:rPr>
          <w:b/>
        </w:rPr>
        <w:t>subnacionales</w:t>
      </w:r>
      <w:proofErr w:type="spellEnd"/>
      <w:r>
        <w:rPr>
          <w:b/>
        </w:rPr>
        <w:t xml:space="preserve"> e intergubernamentales </w:t>
      </w:r>
      <w:r>
        <w:t xml:space="preserve">Los niveles del estado, autonomía, recursos, descentralización. Competencias y funciones. Políticas nacionales, provinciales y locales. Diferencias, similitudes, </w:t>
      </w:r>
      <w:r>
        <w:lastRenderedPageBreak/>
        <w:t xml:space="preserve">dependencias y articulaciones. Las relaciones intergubernamentales como parte del proceso de análisis de las políticas públicas. Las políticas locales. </w:t>
      </w:r>
    </w:p>
    <w:p w:rsidR="00C07A29" w:rsidRDefault="006D17EF" w:rsidP="003110E6">
      <w:pPr>
        <w:tabs>
          <w:tab w:val="center" w:pos="1637"/>
          <w:tab w:val="center" w:pos="3302"/>
        </w:tabs>
        <w:spacing w:before="120" w:after="120" w:line="240" w:lineRule="auto"/>
        <w:ind w:left="0" w:firstLine="0"/>
        <w:jc w:val="left"/>
      </w:pPr>
      <w:r>
        <w:rPr>
          <w:rFonts w:ascii="Calibri" w:eastAsia="Calibri" w:hAnsi="Calibri" w:cs="Calibri"/>
          <w:sz w:val="22"/>
        </w:rPr>
        <w:tab/>
      </w:r>
      <w:r>
        <w:rPr>
          <w:b/>
        </w:rPr>
        <w:t xml:space="preserve">Bibliografía Obligatoria: </w:t>
      </w:r>
      <w:r>
        <w:rPr>
          <w:b/>
        </w:rPr>
        <w:tab/>
      </w:r>
      <w:r>
        <w:t xml:space="preserve"> </w:t>
      </w:r>
    </w:p>
    <w:p w:rsidR="00C07A29" w:rsidRDefault="006D17EF" w:rsidP="003110E6">
      <w:pPr>
        <w:spacing w:before="120" w:after="120" w:line="240" w:lineRule="auto"/>
        <w:ind w:left="0" w:firstLine="0"/>
      </w:pPr>
      <w:r>
        <w:rPr>
          <w:i/>
          <w:sz w:val="18"/>
        </w:rPr>
        <w:t>Indique las referencias bibliográficas completas por Unidad temática (incluyendo la mención del / de los capítulos y/o apartados cuya lectura se exige).</w:t>
      </w:r>
      <w:r>
        <w:rPr>
          <w:b/>
          <w:i/>
          <w:sz w:val="18"/>
        </w:rPr>
        <w:t xml:space="preserve"> </w:t>
      </w:r>
      <w:r>
        <w:rPr>
          <w:b/>
        </w:rPr>
        <w:t xml:space="preserve"> </w:t>
      </w:r>
    </w:p>
    <w:p w:rsidR="00C07A29" w:rsidRDefault="006D17EF" w:rsidP="003110E6">
      <w:pPr>
        <w:spacing w:before="120" w:after="120" w:line="240" w:lineRule="auto"/>
        <w:ind w:left="0" w:firstLine="0"/>
        <w:jc w:val="left"/>
      </w:pPr>
      <w:r>
        <w:rPr>
          <w:b/>
        </w:rPr>
        <w:t xml:space="preserve">Unidad 1 </w:t>
      </w:r>
    </w:p>
    <w:p w:rsidR="00C07A29" w:rsidRDefault="006D17EF" w:rsidP="003110E6">
      <w:pPr>
        <w:spacing w:before="120" w:after="120" w:line="240" w:lineRule="auto"/>
        <w:ind w:left="0" w:firstLine="0"/>
      </w:pPr>
      <w:proofErr w:type="spellStart"/>
      <w:r>
        <w:t>Abal</w:t>
      </w:r>
      <w:proofErr w:type="spellEnd"/>
      <w:r>
        <w:t xml:space="preserve"> Medina, J. M. y Cao, H. (</w:t>
      </w:r>
      <w:proofErr w:type="spellStart"/>
      <w:r>
        <w:t>Comps</w:t>
      </w:r>
      <w:proofErr w:type="spellEnd"/>
      <w:r>
        <w:t xml:space="preserve">.) (2012) Manual de la nueva administración pública argentina. Ed Ariel, Buenos Aires. Cap. 1 </w:t>
      </w:r>
    </w:p>
    <w:p w:rsidR="00C07A29" w:rsidRDefault="006D17EF" w:rsidP="003110E6">
      <w:pPr>
        <w:spacing w:before="120" w:after="120" w:line="240" w:lineRule="auto"/>
        <w:ind w:left="0" w:firstLine="0"/>
        <w:jc w:val="left"/>
      </w:pPr>
      <w:r>
        <w:t xml:space="preserve">Acuña Carlos (compilador) (2014) El Estado en Acción. Fortalezas y debilidades de las políticas sociales en la Argentina. Editorial Siglo XXI – Fundación OSDE Buenos Aires, 2014. </w:t>
      </w:r>
    </w:p>
    <w:p w:rsidR="00C07A29" w:rsidRDefault="006D17EF" w:rsidP="003110E6">
      <w:pPr>
        <w:spacing w:before="120" w:after="120" w:line="240" w:lineRule="auto"/>
        <w:ind w:left="0" w:firstLine="0"/>
      </w:pPr>
      <w:r>
        <w:t xml:space="preserve">Aguilar Villanueva, L. (2000) El estudio de las Políticas Públicas, Ed. Miguel A Porrúa, México. Estudio Introductorio. </w:t>
      </w:r>
    </w:p>
    <w:p w:rsidR="00C07A29" w:rsidRDefault="006D17EF" w:rsidP="003110E6">
      <w:pPr>
        <w:spacing w:before="120" w:after="120" w:line="240" w:lineRule="auto"/>
        <w:ind w:left="0" w:firstLine="0"/>
        <w:jc w:val="left"/>
      </w:pPr>
      <w:r>
        <w:t>García Delgado, D</w:t>
      </w:r>
      <w:proofErr w:type="gramStart"/>
      <w:r>
        <w:t>.(</w:t>
      </w:r>
      <w:proofErr w:type="gramEnd"/>
      <w:r>
        <w:t xml:space="preserve">2007) "Políticas Públicas"; en: </w:t>
      </w:r>
      <w:proofErr w:type="spellStart"/>
      <w:r>
        <w:t>Cravacuore</w:t>
      </w:r>
      <w:proofErr w:type="spellEnd"/>
      <w:r>
        <w:t>, D. (</w:t>
      </w:r>
      <w:proofErr w:type="spellStart"/>
      <w:r>
        <w:t>comp.</w:t>
      </w:r>
      <w:proofErr w:type="spellEnd"/>
      <w:r>
        <w:t xml:space="preserve">) Manual de Gestión Municipal Argentina. Editorial de la Universidad Nacional de Quilmes – Federación Argentina de Municipios - Hanns </w:t>
      </w:r>
      <w:proofErr w:type="spellStart"/>
      <w:r>
        <w:t>Seidel</w:t>
      </w:r>
      <w:proofErr w:type="spellEnd"/>
      <w:r>
        <w:t xml:space="preserve"> </w:t>
      </w:r>
      <w:proofErr w:type="spellStart"/>
      <w:r>
        <w:t>Stiftung</w:t>
      </w:r>
      <w:proofErr w:type="spellEnd"/>
      <w:r>
        <w:t xml:space="preserve">, Buenos Aires (Argentina). Capítulo II. (En prensa) </w:t>
      </w:r>
    </w:p>
    <w:p w:rsidR="00C07A29" w:rsidRDefault="006D17EF" w:rsidP="003110E6">
      <w:pPr>
        <w:spacing w:before="120" w:after="120" w:line="240" w:lineRule="auto"/>
        <w:ind w:left="0" w:firstLine="0"/>
        <w:jc w:val="left"/>
      </w:pPr>
      <w:proofErr w:type="spellStart"/>
      <w:r>
        <w:t>Lahera</w:t>
      </w:r>
      <w:proofErr w:type="spellEnd"/>
      <w:r>
        <w:t xml:space="preserve"> Parada, E (2002) Introducción a las Políticas Públicas, FCE, México. Primera parte (</w:t>
      </w:r>
      <w:proofErr w:type="spellStart"/>
      <w:r>
        <w:t>pp</w:t>
      </w:r>
      <w:proofErr w:type="spellEnd"/>
      <w:r>
        <w:t xml:space="preserve"> 13-35)  </w:t>
      </w:r>
    </w:p>
    <w:p w:rsidR="00C07A29" w:rsidRDefault="006D17EF" w:rsidP="003110E6">
      <w:pPr>
        <w:spacing w:before="120" w:after="120" w:line="240" w:lineRule="auto"/>
        <w:ind w:left="0" w:firstLine="0"/>
      </w:pPr>
      <w:proofErr w:type="spellStart"/>
      <w:r>
        <w:t>Oszlak</w:t>
      </w:r>
      <w:proofErr w:type="spellEnd"/>
      <w:r>
        <w:t xml:space="preserve">, O. y </w:t>
      </w:r>
      <w:proofErr w:type="spellStart"/>
      <w:r>
        <w:t>O´Donnell</w:t>
      </w:r>
      <w:proofErr w:type="spellEnd"/>
      <w:r>
        <w:t xml:space="preserve">, G. (1995) Estado y Políticas Estatales en América Latina: Hacia una estrategia de investigación. Revista REDES </w:t>
      </w:r>
      <w:proofErr w:type="spellStart"/>
      <w:r>
        <w:t>Nro</w:t>
      </w:r>
      <w:proofErr w:type="spellEnd"/>
      <w:r>
        <w:t xml:space="preserve"> 4, Ed. Universidad Nacional de Quilmes,  Buenos Aires.  </w:t>
      </w:r>
    </w:p>
    <w:p w:rsidR="00C07A29" w:rsidRDefault="006D17EF" w:rsidP="003110E6">
      <w:pPr>
        <w:spacing w:before="120" w:after="120" w:line="240" w:lineRule="auto"/>
        <w:ind w:left="0" w:firstLine="0"/>
      </w:pPr>
      <w:proofErr w:type="spellStart"/>
      <w:r>
        <w:t>Subirat</w:t>
      </w:r>
      <w:proofErr w:type="spellEnd"/>
      <w:r>
        <w:t xml:space="preserve">, J (1989) Análisis de políticas públicas y  eficacia de la administración" INAP, Madrid, 1989) </w:t>
      </w:r>
      <w:proofErr w:type="spellStart"/>
      <w:r>
        <w:t>Cap</w:t>
      </w:r>
      <w:proofErr w:type="spellEnd"/>
      <w:r>
        <w:t xml:space="preserve"> I  </w:t>
      </w:r>
    </w:p>
    <w:p w:rsidR="00C07A29" w:rsidRDefault="006D17EF" w:rsidP="003110E6">
      <w:pPr>
        <w:spacing w:before="120" w:after="120" w:line="240" w:lineRule="auto"/>
        <w:ind w:left="0" w:firstLine="0"/>
      </w:pPr>
      <w:r>
        <w:t xml:space="preserve">Tamayo Sáez, Manuel (1997) “El análisis de las políticas públicas”, en </w:t>
      </w:r>
      <w:proofErr w:type="spellStart"/>
      <w:r>
        <w:t>Bañón</w:t>
      </w:r>
      <w:proofErr w:type="spellEnd"/>
      <w:r>
        <w:t>, Rafael y Carrillo, Ernesto (</w:t>
      </w:r>
      <w:proofErr w:type="spellStart"/>
      <w:r>
        <w:t>comps</w:t>
      </w:r>
      <w:proofErr w:type="spellEnd"/>
      <w:r>
        <w:t xml:space="preserve">.) La nueva Administración Pública, Alianza Universidad, Madrid.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2 </w:t>
      </w:r>
    </w:p>
    <w:p w:rsidR="00C07A29" w:rsidRDefault="006D17EF" w:rsidP="003110E6">
      <w:pPr>
        <w:spacing w:before="120" w:after="120" w:line="240" w:lineRule="auto"/>
        <w:ind w:left="0" w:firstLine="0"/>
      </w:pPr>
      <w:proofErr w:type="spellStart"/>
      <w:r>
        <w:t>Barsky</w:t>
      </w:r>
      <w:proofErr w:type="spellEnd"/>
      <w:r>
        <w:t xml:space="preserve">, Osvaldo y Dávila Mabel (2008) La rebelión del </w:t>
      </w:r>
      <w:proofErr w:type="gramStart"/>
      <w:r>
        <w:t>campo :</w:t>
      </w:r>
      <w:proofErr w:type="gramEnd"/>
      <w:r>
        <w:t xml:space="preserve"> historia del conflicto agrario argentino. Ed Sudamericana. </w:t>
      </w:r>
      <w:proofErr w:type="spellStart"/>
      <w:r>
        <w:t>Cap</w:t>
      </w:r>
      <w:proofErr w:type="spellEnd"/>
      <w:r>
        <w:t xml:space="preserve"> 3 </w:t>
      </w:r>
    </w:p>
    <w:p w:rsidR="00C07A29" w:rsidRDefault="006D17EF" w:rsidP="003110E6">
      <w:pPr>
        <w:spacing w:before="120" w:after="120" w:line="240" w:lineRule="auto"/>
        <w:ind w:left="0" w:firstLine="0"/>
      </w:pPr>
      <w:proofErr w:type="spellStart"/>
      <w:r>
        <w:t>Echebarria</w:t>
      </w:r>
      <w:proofErr w:type="spellEnd"/>
      <w:r>
        <w:t xml:space="preserve">, Koldo, (2005) “Analizando la burocracia. Una mirada desde el BID, X Congreso Internacional del CLAD, Santiago de Chile, 2005. </w:t>
      </w:r>
    </w:p>
    <w:p w:rsidR="00C07A29" w:rsidRDefault="006D17EF" w:rsidP="003110E6">
      <w:pPr>
        <w:spacing w:before="120" w:after="120" w:line="240" w:lineRule="auto"/>
        <w:ind w:left="0" w:firstLine="0"/>
        <w:jc w:val="left"/>
      </w:pPr>
      <w:proofErr w:type="spellStart"/>
      <w:r>
        <w:t>Ilari</w:t>
      </w:r>
      <w:proofErr w:type="spellEnd"/>
      <w:r>
        <w:t xml:space="preserve"> (2008) ¿El modelo burocrático en la gestión de políticas sociales</w:t>
      </w:r>
      <w:proofErr w:type="gramStart"/>
      <w:r>
        <w:t>?.</w:t>
      </w:r>
      <w:proofErr w:type="gramEnd"/>
      <w:r>
        <w:t xml:space="preserve"> Los gobiernos locales en la Argentina de los años 80. </w:t>
      </w:r>
    </w:p>
    <w:p w:rsidR="00C07A29" w:rsidRDefault="006D17EF" w:rsidP="003110E6">
      <w:pPr>
        <w:spacing w:before="120" w:after="120" w:line="240" w:lineRule="auto"/>
        <w:ind w:left="0" w:firstLine="0"/>
      </w:pPr>
      <w:r>
        <w:t xml:space="preserve">Jordana, </w:t>
      </w:r>
      <w:proofErr w:type="spellStart"/>
      <w:r>
        <w:t>Jacint</w:t>
      </w:r>
      <w:proofErr w:type="spellEnd"/>
      <w:r>
        <w:t xml:space="preserve">. 2008. “El análisis de los </w:t>
      </w:r>
      <w:proofErr w:type="spellStart"/>
      <w:r>
        <w:t>policy</w:t>
      </w:r>
      <w:proofErr w:type="spellEnd"/>
      <w:r>
        <w:t xml:space="preserve"> </w:t>
      </w:r>
      <w:proofErr w:type="spellStart"/>
      <w:r>
        <w:t>networks</w:t>
      </w:r>
      <w:proofErr w:type="spellEnd"/>
      <w:r>
        <w:t xml:space="preserve">: ¿una perspectiva sobre la relación entre políticas públicas y estado? En Lecturas sobre el estado y las políticas públicas: retomando el debate de ayer para fortalecer el actual. Buenos Aires: Jefatura de Gabinete de Ministros. </w:t>
      </w:r>
    </w:p>
    <w:p w:rsidR="00C07A29" w:rsidRDefault="006D17EF" w:rsidP="003110E6">
      <w:pPr>
        <w:spacing w:before="120" w:after="120" w:line="240" w:lineRule="auto"/>
        <w:ind w:left="0" w:firstLine="0"/>
      </w:pPr>
      <w:proofErr w:type="spellStart"/>
      <w:r>
        <w:t>Lipsky</w:t>
      </w:r>
      <w:proofErr w:type="spellEnd"/>
      <w:r>
        <w:t xml:space="preserve">, M. (1996) Los empleados de base en la elaboración de políticas públicas en J. SUBIRATS et al., Lecturas de Gestión Pública, MAP, Madrid.  </w:t>
      </w:r>
    </w:p>
    <w:p w:rsidR="00C07A29" w:rsidRDefault="006D17EF" w:rsidP="003110E6">
      <w:pPr>
        <w:spacing w:before="120" w:after="120" w:line="240" w:lineRule="auto"/>
        <w:ind w:left="0" w:firstLine="0"/>
      </w:pPr>
      <w:proofErr w:type="spellStart"/>
      <w:r>
        <w:lastRenderedPageBreak/>
        <w:t>Pírez</w:t>
      </w:r>
      <w:proofErr w:type="spellEnd"/>
      <w:r>
        <w:t xml:space="preserve">, P (1995) “Actores Sociales y Gestión </w:t>
      </w:r>
      <w:proofErr w:type="spellStart"/>
      <w:r>
        <w:t>e</w:t>
      </w:r>
      <w:proofErr w:type="spellEnd"/>
      <w:r>
        <w:t xml:space="preserve"> la Ciudad” En CIUDADES </w:t>
      </w:r>
      <w:proofErr w:type="spellStart"/>
      <w:r>
        <w:t>Nro</w:t>
      </w:r>
      <w:proofErr w:type="spellEnd"/>
      <w:r>
        <w:t xml:space="preserve"> 28, octubre-diciembre, RNIU, México. </w:t>
      </w:r>
    </w:p>
    <w:p w:rsidR="00C07A29" w:rsidRDefault="006D17EF" w:rsidP="003110E6">
      <w:pPr>
        <w:spacing w:before="120" w:after="120" w:line="240" w:lineRule="auto"/>
        <w:ind w:left="0" w:firstLine="0"/>
      </w:pPr>
      <w:proofErr w:type="spellStart"/>
      <w:r>
        <w:t>Rofman</w:t>
      </w:r>
      <w:proofErr w:type="spellEnd"/>
      <w:r>
        <w:t xml:space="preserve"> y Villar (2007) “Actores del Desarrollo Local” (En colaboración  con Adriana </w:t>
      </w:r>
      <w:proofErr w:type="spellStart"/>
      <w:r>
        <w:t>Rofman</w:t>
      </w:r>
      <w:proofErr w:type="spellEnd"/>
      <w:r>
        <w:t xml:space="preserve">) Eje </w:t>
      </w:r>
      <w:proofErr w:type="spellStart"/>
      <w:r>
        <w:t>Nro</w:t>
      </w:r>
      <w:proofErr w:type="spellEnd"/>
      <w:r>
        <w:t xml:space="preserve"> 2 del Módulo de Formación General: Desarrollo Local. Elaborado para la Tecnicatura en Economía Social y Desarrollo Local. </w:t>
      </w:r>
    </w:p>
    <w:p w:rsidR="00C07A29" w:rsidRDefault="006D17EF" w:rsidP="003110E6">
      <w:pPr>
        <w:spacing w:before="120" w:after="120" w:line="240" w:lineRule="auto"/>
        <w:ind w:left="0" w:firstLine="0"/>
        <w:jc w:val="left"/>
      </w:pPr>
      <w:r>
        <w:t xml:space="preserve">Villar, Alejandro (2007) Políticas municipales para el desarrollo económico-social. Revisando el desarrollo local. Editorial </w:t>
      </w:r>
      <w:proofErr w:type="spellStart"/>
      <w:r>
        <w:t>Ciccus</w:t>
      </w:r>
      <w:proofErr w:type="spellEnd"/>
      <w:r>
        <w:t xml:space="preserve">, Buenos Aires. </w:t>
      </w:r>
      <w:proofErr w:type="spellStart"/>
      <w:r>
        <w:t>Cap</w:t>
      </w:r>
      <w:proofErr w:type="spellEnd"/>
      <w:r>
        <w:t xml:space="preserve"> 4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3 </w:t>
      </w:r>
    </w:p>
    <w:p w:rsidR="00C07A29" w:rsidRDefault="006D17EF" w:rsidP="003110E6">
      <w:pPr>
        <w:spacing w:before="120" w:after="120" w:line="240" w:lineRule="auto"/>
        <w:ind w:left="0" w:firstLine="0"/>
      </w:pPr>
      <w:proofErr w:type="spellStart"/>
      <w:r>
        <w:t>Bardach</w:t>
      </w:r>
      <w:proofErr w:type="spellEnd"/>
      <w:r>
        <w:t>, Eugene (1993) “Problemas de la definición de problemas en el análisis de políticas”, en Aguilar Villanueva, Luis (</w:t>
      </w:r>
      <w:proofErr w:type="spellStart"/>
      <w:r>
        <w:t>comp.</w:t>
      </w:r>
      <w:proofErr w:type="spellEnd"/>
      <w:r>
        <w:t xml:space="preserve">) Problemas Públicos y Agenda de Gobierno, Miguel </w:t>
      </w:r>
      <w:proofErr w:type="spellStart"/>
      <w:r>
        <w:t>Angel</w:t>
      </w:r>
      <w:proofErr w:type="spellEnd"/>
      <w:r>
        <w:t xml:space="preserve"> </w:t>
      </w:r>
      <w:proofErr w:type="spellStart"/>
      <w:r>
        <w:t>Porrua</w:t>
      </w:r>
      <w:proofErr w:type="spellEnd"/>
      <w:r>
        <w:t xml:space="preserve">, México. </w:t>
      </w:r>
    </w:p>
    <w:p w:rsidR="00C07A29" w:rsidRDefault="006D17EF" w:rsidP="003110E6">
      <w:pPr>
        <w:spacing w:before="120" w:after="120" w:line="240" w:lineRule="auto"/>
        <w:ind w:left="0" w:firstLine="0"/>
        <w:jc w:val="left"/>
      </w:pPr>
      <w:proofErr w:type="spellStart"/>
      <w:proofErr w:type="gramStart"/>
      <w:r>
        <w:t>Downs</w:t>
      </w:r>
      <w:proofErr w:type="spellEnd"/>
      <w:r>
        <w:t xml:space="preserve"> ,</w:t>
      </w:r>
      <w:proofErr w:type="gramEnd"/>
      <w:r>
        <w:t xml:space="preserve"> Anthony (1995) El ciclo de atención a los problemas sociales. Los altibajos de la ecología. En Aguilar Villanueva, Luis (</w:t>
      </w:r>
      <w:proofErr w:type="spellStart"/>
      <w:r>
        <w:t>comp.</w:t>
      </w:r>
      <w:proofErr w:type="spellEnd"/>
      <w:r>
        <w:t xml:space="preserve">) Problemas Públicos y Agenda de Gobierno, Miguel Ángel </w:t>
      </w:r>
      <w:proofErr w:type="spellStart"/>
      <w:r>
        <w:t>Porrua</w:t>
      </w:r>
      <w:proofErr w:type="spellEnd"/>
      <w:r>
        <w:t xml:space="preserve">, México. </w:t>
      </w:r>
    </w:p>
    <w:p w:rsidR="00C07A29" w:rsidRDefault="006D17EF" w:rsidP="003110E6">
      <w:pPr>
        <w:spacing w:before="120" w:after="120" w:line="240" w:lineRule="auto"/>
        <w:ind w:left="0" w:firstLine="0"/>
      </w:pPr>
      <w:proofErr w:type="spellStart"/>
      <w:r>
        <w:t>Subirats</w:t>
      </w:r>
      <w:proofErr w:type="spellEnd"/>
      <w:r>
        <w:t>, Joan (1994), Análisis de políticas públicas y eficacia de la administración, Madrid, Ministerio para las Administraciones Públicas (</w:t>
      </w:r>
      <w:proofErr w:type="spellStart"/>
      <w:r>
        <w:t>Cap</w:t>
      </w:r>
      <w:proofErr w:type="spellEnd"/>
      <w:r>
        <w:t xml:space="preserve"> 2 p. 47-66).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4 </w:t>
      </w:r>
    </w:p>
    <w:p w:rsidR="00C07A29" w:rsidRDefault="006D17EF" w:rsidP="003110E6">
      <w:pPr>
        <w:spacing w:before="120" w:after="120" w:line="240" w:lineRule="auto"/>
        <w:ind w:left="0" w:firstLine="0"/>
      </w:pPr>
      <w:r>
        <w:t xml:space="preserve">Allison, Graham (1992) “Modelos conceptuales y la crisis de los misiles cubanos”, en Aguilar  </w:t>
      </w:r>
    </w:p>
    <w:p w:rsidR="00C07A29" w:rsidRDefault="006D17EF" w:rsidP="003110E6">
      <w:pPr>
        <w:spacing w:before="120" w:after="120" w:line="240" w:lineRule="auto"/>
        <w:ind w:left="0" w:firstLine="0"/>
      </w:pPr>
      <w:r>
        <w:t>Villanueva, Luis (</w:t>
      </w:r>
      <w:proofErr w:type="spellStart"/>
      <w:r>
        <w:t>comp.</w:t>
      </w:r>
      <w:proofErr w:type="spellEnd"/>
      <w:r>
        <w:t xml:space="preserve">) La Hechura de las Políticas, Miguel Ángel </w:t>
      </w:r>
      <w:proofErr w:type="spellStart"/>
      <w:r>
        <w:t>Porrua</w:t>
      </w:r>
      <w:proofErr w:type="spellEnd"/>
      <w:r>
        <w:t xml:space="preserve">, México. </w:t>
      </w:r>
      <w:proofErr w:type="spellStart"/>
      <w:proofErr w:type="gramStart"/>
      <w:r>
        <w:t>pp</w:t>
      </w:r>
      <w:proofErr w:type="spellEnd"/>
      <w:proofErr w:type="gramEnd"/>
      <w:r>
        <w:t xml:space="preserve"> 119-200 </w:t>
      </w:r>
    </w:p>
    <w:p w:rsidR="00C07A29" w:rsidRDefault="006D17EF" w:rsidP="003110E6">
      <w:pPr>
        <w:spacing w:before="120" w:after="120" w:line="240" w:lineRule="auto"/>
        <w:ind w:left="0" w:firstLine="0"/>
      </w:pPr>
      <w:proofErr w:type="spellStart"/>
      <w:r>
        <w:t>Lindblom</w:t>
      </w:r>
      <w:proofErr w:type="spellEnd"/>
      <w:r>
        <w:t>, Charles (1992*) “La ciencia de ‘salir del paso’”, en Aguilar Villanueva, Luis (</w:t>
      </w:r>
      <w:proofErr w:type="spellStart"/>
      <w:r>
        <w:t>comp.</w:t>
      </w:r>
      <w:proofErr w:type="spellEnd"/>
      <w:r>
        <w:t xml:space="preserve">) La Hechura de las Políticas, Miguel Ángel </w:t>
      </w:r>
      <w:proofErr w:type="spellStart"/>
      <w:r>
        <w:t>Porrua</w:t>
      </w:r>
      <w:proofErr w:type="spellEnd"/>
      <w:r>
        <w:t xml:space="preserve">, México. </w:t>
      </w:r>
    </w:p>
    <w:p w:rsidR="00C07A29" w:rsidRDefault="006D17EF" w:rsidP="003110E6">
      <w:pPr>
        <w:spacing w:before="120" w:after="120" w:line="240" w:lineRule="auto"/>
        <w:ind w:left="0" w:firstLine="0"/>
      </w:pPr>
      <w:proofErr w:type="spellStart"/>
      <w:r>
        <w:t>Majone</w:t>
      </w:r>
      <w:proofErr w:type="spellEnd"/>
      <w:r>
        <w:t xml:space="preserve">, </w:t>
      </w:r>
      <w:proofErr w:type="spellStart"/>
      <w:r>
        <w:t>Giandomenico</w:t>
      </w:r>
      <w:proofErr w:type="spellEnd"/>
      <w:r>
        <w:t xml:space="preserve"> (1997) Evidencia, argumentación y persuasión en la formulación de políticas, Fondo de Cultura Económica, México (pág. 35-56). </w:t>
      </w:r>
    </w:p>
    <w:p w:rsidR="00C07A29" w:rsidRDefault="006D17EF" w:rsidP="003110E6">
      <w:pPr>
        <w:spacing w:before="120" w:after="120" w:line="240" w:lineRule="auto"/>
        <w:ind w:left="0" w:firstLine="0"/>
      </w:pPr>
      <w:proofErr w:type="spellStart"/>
      <w:r>
        <w:t>Meny</w:t>
      </w:r>
      <w:proofErr w:type="spellEnd"/>
      <w:r>
        <w:t xml:space="preserve">, I. y </w:t>
      </w:r>
      <w:proofErr w:type="spellStart"/>
      <w:r>
        <w:t>Thoenig</w:t>
      </w:r>
      <w:proofErr w:type="spellEnd"/>
      <w:r>
        <w:t xml:space="preserve">, J.-C. (1992) Las políticas públicas, Ariel, Barcelona. Capítulo II Políticas públicas y teoría del Estado. </w:t>
      </w:r>
      <w:proofErr w:type="spellStart"/>
      <w:r>
        <w:t>Cap</w:t>
      </w:r>
      <w:proofErr w:type="spellEnd"/>
      <w:r>
        <w:t xml:space="preserve"> V La decisión pública. Pp129 – 157 </w:t>
      </w:r>
    </w:p>
    <w:p w:rsidR="00C07A29" w:rsidRDefault="006D17EF" w:rsidP="003110E6">
      <w:pPr>
        <w:spacing w:before="120" w:after="120" w:line="240" w:lineRule="auto"/>
        <w:ind w:left="0" w:firstLine="0"/>
      </w:pPr>
      <w:proofErr w:type="spellStart"/>
      <w:r>
        <w:t>Przeworski</w:t>
      </w:r>
      <w:proofErr w:type="spellEnd"/>
      <w:r>
        <w:t xml:space="preserve">, Adam. 2004. “Política y administración”. En </w:t>
      </w:r>
      <w:proofErr w:type="spellStart"/>
      <w:r>
        <w:t>Bresser</w:t>
      </w:r>
      <w:proofErr w:type="spellEnd"/>
      <w:r>
        <w:t xml:space="preserve">-Pereira, L. C. y otros, </w:t>
      </w:r>
    </w:p>
    <w:p w:rsidR="00C07A29" w:rsidRDefault="006D17EF" w:rsidP="003110E6">
      <w:pPr>
        <w:spacing w:before="120" w:after="120" w:line="240" w:lineRule="auto"/>
        <w:ind w:left="0" w:firstLine="0"/>
      </w:pPr>
      <w:r>
        <w:t xml:space="preserve">Política y Gestión Pública. Buenos Aires: CLAD/FCE  </w:t>
      </w:r>
    </w:p>
    <w:p w:rsidR="00C07A29" w:rsidRDefault="006D17EF" w:rsidP="003110E6">
      <w:pPr>
        <w:spacing w:before="120" w:after="120" w:line="240" w:lineRule="auto"/>
        <w:ind w:left="0" w:firstLine="0"/>
      </w:pPr>
      <w:proofErr w:type="spellStart"/>
      <w:r>
        <w:t>Sharkansky</w:t>
      </w:r>
      <w:proofErr w:type="spellEnd"/>
      <w:r>
        <w:t xml:space="preserve">, I. (2000), Lo que un politólogo puede decir a un político acerca de la probabilidad de éxito o de fracaso en </w:t>
      </w:r>
      <w:proofErr w:type="spellStart"/>
      <w:r>
        <w:t>Shafritz</w:t>
      </w:r>
      <w:proofErr w:type="spellEnd"/>
      <w:r>
        <w:t xml:space="preserve">, J.M. et al. (2000), Clásicos de la administración pública, FCE, México.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5 </w:t>
      </w:r>
    </w:p>
    <w:p w:rsidR="00C07A29" w:rsidRDefault="006D17EF" w:rsidP="003110E6">
      <w:pPr>
        <w:spacing w:before="120" w:after="120" w:line="240" w:lineRule="auto"/>
        <w:ind w:left="0" w:firstLine="0"/>
      </w:pPr>
      <w:r>
        <w:t xml:space="preserve">Aguilar Villanueva, L. (2000) La implementación de las Políticas Públicas, Ed. Miguel Ángel Porrúa, México. Estudio Introductorio. </w:t>
      </w:r>
    </w:p>
    <w:p w:rsidR="00C07A29" w:rsidRDefault="006D17EF" w:rsidP="003110E6">
      <w:pPr>
        <w:spacing w:before="120" w:after="120" w:line="240" w:lineRule="auto"/>
        <w:ind w:left="0" w:firstLine="0"/>
      </w:pPr>
      <w:proofErr w:type="spellStart"/>
      <w:r>
        <w:t>Grindle</w:t>
      </w:r>
      <w:proofErr w:type="spellEnd"/>
      <w:r>
        <w:t xml:space="preserve">, </w:t>
      </w:r>
      <w:proofErr w:type="spellStart"/>
      <w:r>
        <w:t>Marilee</w:t>
      </w:r>
      <w:proofErr w:type="spellEnd"/>
      <w:r>
        <w:t xml:space="preserve"> (1992) “Restricciones políticas en la implementación de programas sociales: la experiencia latinoamericana”, en </w:t>
      </w:r>
      <w:proofErr w:type="spellStart"/>
      <w:r>
        <w:t>Kliksberg</w:t>
      </w:r>
      <w:proofErr w:type="spellEnd"/>
      <w:r>
        <w:t>, Bernardo (</w:t>
      </w:r>
      <w:proofErr w:type="spellStart"/>
      <w:r>
        <w:t>comp.</w:t>
      </w:r>
      <w:proofErr w:type="spellEnd"/>
      <w:r>
        <w:t xml:space="preserve">) ¿Cómo enfrentar la pobreza?, GEL/CLAD, Buenos Aires. </w:t>
      </w:r>
    </w:p>
    <w:p w:rsidR="00C07A29" w:rsidRDefault="006D17EF" w:rsidP="003110E6">
      <w:pPr>
        <w:spacing w:before="120" w:after="120" w:line="240" w:lineRule="auto"/>
        <w:ind w:left="0" w:firstLine="0"/>
      </w:pPr>
      <w:proofErr w:type="spellStart"/>
      <w:r>
        <w:lastRenderedPageBreak/>
        <w:t>Pressman</w:t>
      </w:r>
      <w:proofErr w:type="spellEnd"/>
      <w:r>
        <w:t xml:space="preserve">, Jeffrey y </w:t>
      </w:r>
      <w:proofErr w:type="spellStart"/>
      <w:r>
        <w:t>Wildavsky</w:t>
      </w:r>
      <w:proofErr w:type="spellEnd"/>
      <w:r>
        <w:t xml:space="preserve">, </w:t>
      </w:r>
      <w:proofErr w:type="spellStart"/>
      <w:r>
        <w:t>Aaron</w:t>
      </w:r>
      <w:proofErr w:type="spellEnd"/>
      <w:r>
        <w:t xml:space="preserve">, Implementación. Cómo grandes expectativas concebidas en Washington se frustran en Oakland, Fondo de Cultura Económica, México, 1998, </w:t>
      </w:r>
      <w:proofErr w:type="spellStart"/>
      <w:r>
        <w:t>cap</w:t>
      </w:r>
      <w:proofErr w:type="spellEnd"/>
      <w:r>
        <w:t xml:space="preserve"> 5  </w:t>
      </w:r>
    </w:p>
    <w:p w:rsidR="00C07A29" w:rsidRDefault="006D17EF" w:rsidP="003110E6">
      <w:pPr>
        <w:spacing w:before="120" w:after="120" w:line="240" w:lineRule="auto"/>
        <w:ind w:left="0" w:firstLine="0"/>
      </w:pPr>
      <w:proofErr w:type="spellStart"/>
      <w:r>
        <w:t>Subirats</w:t>
      </w:r>
      <w:proofErr w:type="spellEnd"/>
      <w:r>
        <w:t>, Joan (1994), Análisis de políticas públicas y eficacia de la administración, Madrid, Ministerio para las Administraciones Públicas (</w:t>
      </w:r>
      <w:proofErr w:type="spellStart"/>
      <w:r>
        <w:t>Cap</w:t>
      </w:r>
      <w:proofErr w:type="spellEnd"/>
      <w:r>
        <w:t xml:space="preserve"> 2)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6 </w:t>
      </w:r>
    </w:p>
    <w:p w:rsidR="00C07A29" w:rsidRDefault="006D17EF" w:rsidP="003110E6">
      <w:pPr>
        <w:spacing w:before="120" w:after="120" w:line="240" w:lineRule="auto"/>
        <w:ind w:left="0" w:firstLine="0"/>
      </w:pPr>
      <w:proofErr w:type="spellStart"/>
      <w:r>
        <w:t>Arim</w:t>
      </w:r>
      <w:proofErr w:type="spellEnd"/>
      <w:r>
        <w:t xml:space="preserve">,  Rodrigo; Cruces, Guillermo; </w:t>
      </w:r>
      <w:proofErr w:type="spellStart"/>
      <w:r>
        <w:t>Vigorito</w:t>
      </w:r>
      <w:proofErr w:type="spellEnd"/>
      <w:r>
        <w:t xml:space="preserve">, Andrea (2009) Programas sociales y transferencias de ingresos en Uruguay: los beneficios no contributivos y las alternativas para su extensión. CEPAL, Serio Políticas Sociales </w:t>
      </w:r>
      <w:proofErr w:type="spellStart"/>
      <w:r>
        <w:t>Nro</w:t>
      </w:r>
      <w:proofErr w:type="spellEnd"/>
      <w:r>
        <w:t xml:space="preserve"> 146. Santiago de Chile. </w:t>
      </w:r>
    </w:p>
    <w:p w:rsidR="00C07A29" w:rsidRDefault="006D17EF" w:rsidP="003110E6">
      <w:pPr>
        <w:spacing w:before="120" w:after="120" w:line="240" w:lineRule="auto"/>
        <w:ind w:left="0" w:firstLine="0"/>
      </w:pPr>
      <w:r>
        <w:t xml:space="preserve">Guerrero </w:t>
      </w:r>
      <w:proofErr w:type="spellStart"/>
      <w:r>
        <w:t>Amparán</w:t>
      </w:r>
      <w:proofErr w:type="spellEnd"/>
      <w:r>
        <w:t xml:space="preserve">, Juan Pablo (1995), “La evaluación de políticas públicas: enfoques teóricos y realidades en nueve países desarrollados”, Gestión y Política Pública, Vol. IV, Nº 1, México, primer semestre. </w:t>
      </w:r>
    </w:p>
    <w:p w:rsidR="00C07A29" w:rsidRDefault="006D17EF" w:rsidP="003110E6">
      <w:pPr>
        <w:spacing w:before="120" w:after="120" w:line="240" w:lineRule="auto"/>
        <w:ind w:left="0" w:firstLine="0"/>
      </w:pPr>
      <w:proofErr w:type="spellStart"/>
      <w:r>
        <w:t>Guinart</w:t>
      </w:r>
      <w:proofErr w:type="spellEnd"/>
      <w:r>
        <w:t xml:space="preserve"> I. </w:t>
      </w:r>
      <w:proofErr w:type="spellStart"/>
      <w:r>
        <w:t>Solá</w:t>
      </w:r>
      <w:proofErr w:type="spellEnd"/>
      <w:r>
        <w:t xml:space="preserve">, J.M. (2003).  Indicadores de gestión para las entidades públicas. CLAD, Caracas. </w:t>
      </w:r>
    </w:p>
    <w:p w:rsidR="00C07A29" w:rsidRDefault="006D17EF" w:rsidP="003110E6">
      <w:pPr>
        <w:spacing w:before="120" w:after="120" w:line="240" w:lineRule="auto"/>
        <w:ind w:left="0" w:firstLine="0"/>
      </w:pPr>
      <w:proofErr w:type="spellStart"/>
      <w:r>
        <w:t>Ammons</w:t>
      </w:r>
      <w:proofErr w:type="spellEnd"/>
      <w:r>
        <w:t xml:space="preserve">, David, (1999) Medidas de desempeño en los gobiernos estatales y locales en Losada i </w:t>
      </w:r>
      <w:proofErr w:type="spellStart"/>
      <w:r>
        <w:t>Marrodan</w:t>
      </w:r>
      <w:proofErr w:type="spellEnd"/>
      <w:r>
        <w:t xml:space="preserve"> (</w:t>
      </w:r>
      <w:proofErr w:type="spellStart"/>
      <w:r>
        <w:t>comp.</w:t>
      </w:r>
      <w:proofErr w:type="spellEnd"/>
      <w:r>
        <w:t xml:space="preserve">) (1999), ¿De burócratas a gerentes? Las ciencias de la gestión aplicadas a la administración del Estado, BID, Washington, D.C. </w:t>
      </w:r>
    </w:p>
    <w:p w:rsidR="00C07A29" w:rsidRDefault="006D17EF" w:rsidP="003110E6">
      <w:pPr>
        <w:spacing w:before="120" w:after="120" w:line="240" w:lineRule="auto"/>
        <w:ind w:left="0" w:firstLine="0"/>
      </w:pPr>
      <w:proofErr w:type="spellStart"/>
      <w:r>
        <w:t>Nirenberg</w:t>
      </w:r>
      <w:proofErr w:type="spellEnd"/>
      <w:r>
        <w:t xml:space="preserve">, Olga et al. (2000), Evaluar para la transformación. Innovaciones en la evaluación de programas y proyectos sociales, Paidós, Buenos Aires. </w:t>
      </w:r>
    </w:p>
    <w:p w:rsidR="00C07A29" w:rsidRDefault="006D17EF" w:rsidP="003110E6">
      <w:pPr>
        <w:spacing w:before="120" w:after="120" w:line="240" w:lineRule="auto"/>
        <w:ind w:left="0" w:firstLine="0"/>
      </w:pPr>
      <w:proofErr w:type="spellStart"/>
      <w:r>
        <w:t>Ballart</w:t>
      </w:r>
      <w:proofErr w:type="spellEnd"/>
      <w:r>
        <w:t xml:space="preserve">, Xavier (1992) ¿Cómo evaluar programas y servicios públicos? Aproximación sistemática y estudios de caso, MAP, Madrid. Cao III.  </w:t>
      </w:r>
    </w:p>
    <w:p w:rsidR="00C07A29" w:rsidRDefault="006D17EF" w:rsidP="003110E6">
      <w:pPr>
        <w:spacing w:before="120" w:after="120" w:line="240" w:lineRule="auto"/>
        <w:ind w:left="0" w:firstLine="0"/>
        <w:jc w:val="left"/>
      </w:pPr>
      <w:r>
        <w:t xml:space="preserve"> </w:t>
      </w:r>
    </w:p>
    <w:p w:rsidR="00C07A29" w:rsidRDefault="006D17EF" w:rsidP="003110E6">
      <w:pPr>
        <w:spacing w:before="120" w:after="120" w:line="240" w:lineRule="auto"/>
        <w:ind w:left="0" w:firstLine="0"/>
        <w:jc w:val="left"/>
      </w:pPr>
      <w:r>
        <w:rPr>
          <w:b/>
        </w:rPr>
        <w:t xml:space="preserve">Unidad 7 </w:t>
      </w:r>
    </w:p>
    <w:p w:rsidR="00C07A29" w:rsidRDefault="006D17EF" w:rsidP="003110E6">
      <w:pPr>
        <w:spacing w:before="120" w:after="120" w:line="240" w:lineRule="auto"/>
        <w:ind w:left="0" w:firstLine="0"/>
      </w:pPr>
      <w:proofErr w:type="spellStart"/>
      <w:r>
        <w:t>Abal</w:t>
      </w:r>
      <w:proofErr w:type="spellEnd"/>
      <w:r>
        <w:t xml:space="preserve"> Medina, J. M. y Cao, H. (</w:t>
      </w:r>
      <w:proofErr w:type="spellStart"/>
      <w:r>
        <w:t>Comps</w:t>
      </w:r>
      <w:proofErr w:type="spellEnd"/>
      <w:r>
        <w:t xml:space="preserve">.) (2012) Manual de la nueva administración pública argentina. Ed Ariel, Buenos Aires. Cap. 3 </w:t>
      </w:r>
    </w:p>
    <w:p w:rsidR="00C07A29" w:rsidRDefault="006D17EF" w:rsidP="003110E6">
      <w:pPr>
        <w:spacing w:before="120" w:after="120" w:line="240" w:lineRule="auto"/>
        <w:ind w:left="0" w:firstLine="0"/>
      </w:pPr>
      <w:proofErr w:type="spellStart"/>
      <w:r>
        <w:t>Agranoff</w:t>
      </w:r>
      <w:proofErr w:type="spellEnd"/>
      <w:r>
        <w:t xml:space="preserve">, Robert (1997), “Las relaciones y la gestión intergubernamentales” en Rafael </w:t>
      </w:r>
      <w:proofErr w:type="spellStart"/>
      <w:r>
        <w:t>Bañon</w:t>
      </w:r>
      <w:proofErr w:type="spellEnd"/>
      <w:r>
        <w:t xml:space="preserve"> y Ernesto Carrillo (</w:t>
      </w:r>
      <w:proofErr w:type="spellStart"/>
      <w:r>
        <w:t>comps</w:t>
      </w:r>
      <w:proofErr w:type="spellEnd"/>
      <w:r>
        <w:t xml:space="preserve">.), La Nueva Administración Pública, Madrid, Alianza. </w:t>
      </w:r>
    </w:p>
    <w:p w:rsidR="00C07A29" w:rsidRDefault="006D17EF" w:rsidP="003110E6">
      <w:pPr>
        <w:spacing w:before="120" w:after="120" w:line="240" w:lineRule="auto"/>
        <w:ind w:left="0" w:firstLine="0"/>
      </w:pPr>
      <w:proofErr w:type="spellStart"/>
      <w:r>
        <w:t>Certángolo</w:t>
      </w:r>
      <w:proofErr w:type="spellEnd"/>
      <w:r>
        <w:t>, O y Jiménez J</w:t>
      </w:r>
      <w:proofErr w:type="gramStart"/>
      <w:r>
        <w:t>:P</w:t>
      </w:r>
      <w:proofErr w:type="gramEnd"/>
      <w:r>
        <w:t xml:space="preserve">: (2004) Las relaciones entre niveles de gobierno en Argentina. Revista de la CEPAL </w:t>
      </w:r>
      <w:proofErr w:type="spellStart"/>
      <w:r>
        <w:t>Nro</w:t>
      </w:r>
      <w:proofErr w:type="spellEnd"/>
      <w:r>
        <w:t xml:space="preserve"> 84. Diciembre. Santiago de Chile. </w:t>
      </w:r>
    </w:p>
    <w:p w:rsidR="00C07A29" w:rsidRDefault="006D17EF" w:rsidP="003110E6">
      <w:pPr>
        <w:spacing w:before="120" w:after="120" w:line="240" w:lineRule="auto"/>
        <w:ind w:left="0" w:firstLine="0"/>
      </w:pPr>
      <w:proofErr w:type="spellStart"/>
      <w:r>
        <w:t>Cingolani</w:t>
      </w:r>
      <w:proofErr w:type="spellEnd"/>
      <w:r>
        <w:t xml:space="preserve">, Mónica, </w:t>
      </w:r>
      <w:proofErr w:type="spellStart"/>
      <w:r>
        <w:t>Mazzalay</w:t>
      </w:r>
      <w:proofErr w:type="spellEnd"/>
      <w:r>
        <w:t xml:space="preserve">, Víctor y Nazareno, Marcelo (2009) “Gobiernos locales, redes y distribución del gasto provincial en Argentina. El caso de Córdoba”. </w:t>
      </w:r>
      <w:proofErr w:type="spellStart"/>
      <w:r>
        <w:t>Congress</w:t>
      </w:r>
      <w:proofErr w:type="spellEnd"/>
      <w:r>
        <w:t xml:space="preserve"> Of </w:t>
      </w:r>
      <w:proofErr w:type="spellStart"/>
      <w:r>
        <w:t>The</w:t>
      </w:r>
      <w:proofErr w:type="spellEnd"/>
      <w:r>
        <w:t xml:space="preserve"> </w:t>
      </w:r>
      <w:proofErr w:type="spellStart"/>
      <w:r>
        <w:t>Latin</w:t>
      </w:r>
      <w:proofErr w:type="spellEnd"/>
      <w:r>
        <w:t xml:space="preserve"> American </w:t>
      </w:r>
      <w:proofErr w:type="spellStart"/>
      <w:r>
        <w:t>Studies</w:t>
      </w:r>
      <w:proofErr w:type="spellEnd"/>
      <w:r>
        <w:t xml:space="preserve"> </w:t>
      </w:r>
      <w:proofErr w:type="spellStart"/>
      <w:r>
        <w:t>Association</w:t>
      </w:r>
      <w:proofErr w:type="spellEnd"/>
      <w:r>
        <w:t xml:space="preserve">, Río de Janeiro, </w:t>
      </w:r>
      <w:proofErr w:type="spellStart"/>
      <w:r>
        <w:t>Brazil</w:t>
      </w:r>
      <w:proofErr w:type="spellEnd"/>
      <w:r>
        <w:t xml:space="preserve">, June 11-14- 2009 </w:t>
      </w:r>
    </w:p>
    <w:p w:rsidR="00C07A29" w:rsidRDefault="006D17EF" w:rsidP="003110E6">
      <w:pPr>
        <w:spacing w:before="120" w:after="120" w:line="240" w:lineRule="auto"/>
        <w:ind w:left="0" w:firstLine="0"/>
      </w:pPr>
      <w:proofErr w:type="spellStart"/>
      <w:r>
        <w:t>Cravacuore</w:t>
      </w:r>
      <w:proofErr w:type="spellEnd"/>
      <w:r>
        <w:t xml:space="preserve">, D.; </w:t>
      </w:r>
      <w:proofErr w:type="spellStart"/>
      <w:r>
        <w:t>Ilari</w:t>
      </w:r>
      <w:proofErr w:type="spellEnd"/>
      <w:r>
        <w:t xml:space="preserve">, S., y Villar, A. (2004). La articulación en la gestión municipal. Actores y políticas. Ed. Universidad Nacional de Quilmes, Buenos Aires.  </w:t>
      </w:r>
    </w:p>
    <w:p w:rsidR="00C07A29" w:rsidRDefault="006D17EF" w:rsidP="003110E6">
      <w:pPr>
        <w:spacing w:before="120" w:after="120" w:line="240" w:lineRule="auto"/>
        <w:ind w:left="0" w:firstLine="0"/>
      </w:pPr>
      <w:r>
        <w:t xml:space="preserve">Repetto, Fabián y </w:t>
      </w:r>
      <w:proofErr w:type="spellStart"/>
      <w:r>
        <w:t>Nejamkis</w:t>
      </w:r>
      <w:proofErr w:type="spellEnd"/>
      <w:r>
        <w:t xml:space="preserve">, Facundo (2005), “Capacidades estatales y relaciones intergubernamentales: una aproximación al tránsito hacia una nueva institucionalidad pública en la Argentina”, Documento de Trabajo 2005-006, Fundación PENT, Buenos Aires.  </w:t>
      </w:r>
    </w:p>
    <w:p w:rsidR="00C07A29" w:rsidRDefault="006D17EF" w:rsidP="003110E6">
      <w:pPr>
        <w:spacing w:before="120" w:after="120" w:line="240" w:lineRule="auto"/>
        <w:ind w:left="0" w:firstLine="0"/>
      </w:pPr>
      <w:r>
        <w:t xml:space="preserve">Villar, Alejandro (2008) “El proceso de las políticas municipales de desarrollo económico local en Argentina”. En Medio Ambiente y Urbanización </w:t>
      </w:r>
      <w:proofErr w:type="spellStart"/>
      <w:r>
        <w:t>Nro</w:t>
      </w:r>
      <w:proofErr w:type="spellEnd"/>
      <w:r>
        <w:t xml:space="preserve"> 68 Abril 2008 Buenos Aires </w:t>
      </w:r>
    </w:p>
    <w:p w:rsidR="00C07A29" w:rsidRDefault="006D17EF" w:rsidP="003110E6">
      <w:pPr>
        <w:tabs>
          <w:tab w:val="center" w:pos="1620"/>
          <w:tab w:val="center" w:pos="3302"/>
        </w:tabs>
        <w:spacing w:before="120" w:after="120" w:line="240" w:lineRule="auto"/>
        <w:ind w:left="0" w:firstLine="0"/>
        <w:jc w:val="left"/>
      </w:pPr>
      <w:r>
        <w:rPr>
          <w:b/>
        </w:rPr>
        <w:t xml:space="preserve">Bibliografía de consulta: </w:t>
      </w:r>
      <w:r>
        <w:rPr>
          <w:b/>
        </w:rPr>
        <w:tab/>
      </w:r>
      <w:r>
        <w:t xml:space="preserve"> </w:t>
      </w:r>
    </w:p>
    <w:p w:rsidR="00C07A29" w:rsidRDefault="006D17EF" w:rsidP="003110E6">
      <w:pPr>
        <w:spacing w:before="120" w:after="120" w:line="240" w:lineRule="auto"/>
        <w:ind w:left="0" w:firstLine="0"/>
      </w:pPr>
      <w:r>
        <w:rPr>
          <w:i/>
          <w:sz w:val="18"/>
        </w:rPr>
        <w:lastRenderedPageBreak/>
        <w:t xml:space="preserve">Indique la referencia bibliográfica completa (incluyendo la mención del / de los capítulos y/o apartados cuya lectura se sugiere). Este punto puede especificarse en forma general para todas las Unidades al final de las mismas. </w:t>
      </w:r>
    </w:p>
    <w:p w:rsidR="00C07A29" w:rsidRDefault="006D17EF" w:rsidP="003110E6">
      <w:pPr>
        <w:spacing w:before="120" w:after="120" w:line="240" w:lineRule="auto"/>
        <w:ind w:left="0" w:firstLine="0"/>
      </w:pPr>
      <w:r>
        <w:t xml:space="preserve">Acuña, Carlos (1995) “La nueva matriz política argentina” En Carlos Acuña (Comp.) </w:t>
      </w:r>
      <w:r>
        <w:rPr>
          <w:i/>
        </w:rPr>
        <w:t>La nueva matriz política argentina</w:t>
      </w:r>
      <w:r>
        <w:t xml:space="preserve">. Buenos Aires: Nueva Visión. </w:t>
      </w:r>
    </w:p>
    <w:p w:rsidR="00C07A29" w:rsidRDefault="006D17EF" w:rsidP="003110E6">
      <w:pPr>
        <w:spacing w:before="120" w:after="120" w:line="240" w:lineRule="auto"/>
        <w:ind w:left="0" w:firstLine="0"/>
        <w:jc w:val="left"/>
      </w:pPr>
      <w:r>
        <w:t xml:space="preserve">Aguilar Villanueva, L. (1996 a.) Problemas públicos y agenda de gobierno, Ed. Miguel A Porrúa, México. Capítulo: Estudio introductorio. </w:t>
      </w:r>
    </w:p>
    <w:p w:rsidR="00C07A29" w:rsidRDefault="006D17EF" w:rsidP="003110E6">
      <w:pPr>
        <w:spacing w:before="120" w:after="120" w:line="240" w:lineRule="auto"/>
        <w:ind w:left="0" w:firstLine="0"/>
        <w:jc w:val="left"/>
      </w:pPr>
      <w:r>
        <w:t xml:space="preserve">Ayala Espino, José. 1996. </w:t>
      </w:r>
      <w:r>
        <w:rPr>
          <w:i/>
        </w:rPr>
        <w:t>Mercado, elección pública e instituciones. Una revisión de las modernas teorías del estado.</w:t>
      </w:r>
      <w:r>
        <w:t xml:space="preserve"> México, DF: UNAM/ Miguel Ángel Porrúa Editores  </w:t>
      </w:r>
    </w:p>
    <w:p w:rsidR="00C07A29" w:rsidRDefault="006D17EF" w:rsidP="003110E6">
      <w:pPr>
        <w:spacing w:before="120" w:after="120" w:line="240" w:lineRule="auto"/>
        <w:ind w:left="0" w:firstLine="0"/>
      </w:pPr>
      <w:proofErr w:type="spellStart"/>
      <w:r>
        <w:t>Bombarolo</w:t>
      </w:r>
      <w:proofErr w:type="spellEnd"/>
      <w:r>
        <w:t xml:space="preserve">, Félix (2002). “El fortalecimiento de la participación ciudadana frente a los retos de la desigualdad social”. Primer Congreso Nacional de Políticas Sociales, Bernal.  </w:t>
      </w:r>
    </w:p>
    <w:p w:rsidR="00C07A29" w:rsidRDefault="006D17EF" w:rsidP="003110E6">
      <w:pPr>
        <w:spacing w:before="120" w:after="120" w:line="240" w:lineRule="auto"/>
        <w:ind w:left="0" w:firstLine="0"/>
      </w:pPr>
      <w:r>
        <w:t xml:space="preserve">Bustelo Ruesta, María (2003) “¿Qué tiene de específico la metodología de la evaluación?” en </w:t>
      </w:r>
      <w:proofErr w:type="spellStart"/>
      <w:r>
        <w:t>Bañón</w:t>
      </w:r>
      <w:proofErr w:type="spellEnd"/>
      <w:r>
        <w:t xml:space="preserve">, Rafael, </w:t>
      </w:r>
      <w:r>
        <w:rPr>
          <w:i/>
        </w:rPr>
        <w:t xml:space="preserve">La evaluación de </w:t>
      </w:r>
      <w:proofErr w:type="spellStart"/>
      <w:r>
        <w:rPr>
          <w:i/>
        </w:rPr>
        <w:t>de</w:t>
      </w:r>
      <w:proofErr w:type="spellEnd"/>
      <w:r>
        <w:rPr>
          <w:i/>
        </w:rPr>
        <w:t xml:space="preserve"> la acción y de las políticas públicas</w:t>
      </w:r>
      <w:r>
        <w:t xml:space="preserve">, Díaz de Santos, Madrid, 2003  </w:t>
      </w:r>
    </w:p>
    <w:p w:rsidR="00C07A29" w:rsidRDefault="006D17EF" w:rsidP="003110E6">
      <w:pPr>
        <w:spacing w:before="120" w:after="120" w:line="240" w:lineRule="auto"/>
        <w:ind w:left="0" w:firstLine="0"/>
      </w:pPr>
      <w:r>
        <w:t xml:space="preserve">CEPAL/GTZ (2001) Desarrollo económico local y descentralización en América Latina: </w:t>
      </w:r>
    </w:p>
    <w:p w:rsidR="00C07A29" w:rsidRDefault="006D17EF" w:rsidP="003110E6">
      <w:pPr>
        <w:spacing w:before="120" w:after="120" w:line="240" w:lineRule="auto"/>
        <w:ind w:left="0" w:firstLine="0"/>
      </w:pPr>
      <w:r>
        <w:t>Análisis comparativo. CEPAL, Santiago de Chile. Primera Parte. (</w:t>
      </w:r>
      <w:proofErr w:type="spellStart"/>
      <w:proofErr w:type="gramStart"/>
      <w:r>
        <w:t>pp</w:t>
      </w:r>
      <w:proofErr w:type="spellEnd"/>
      <w:proofErr w:type="gramEnd"/>
      <w:r>
        <w:t xml:space="preserve"> 21 – 45) </w:t>
      </w:r>
    </w:p>
    <w:p w:rsidR="00C07A29" w:rsidRDefault="006D17EF" w:rsidP="003110E6">
      <w:pPr>
        <w:spacing w:before="120" w:after="120" w:line="240" w:lineRule="auto"/>
        <w:ind w:left="0" w:firstLine="0"/>
      </w:pPr>
      <w:proofErr w:type="spellStart"/>
      <w:r>
        <w:t>Coraggio</w:t>
      </w:r>
      <w:proofErr w:type="spellEnd"/>
      <w:r>
        <w:t xml:space="preserve">, J. L. (1997). Descentralización, El Día Después. Serie Cuadernos de Posgrado de la Oficina de Publicaciones del CBC, UBA. Buenos Aires. </w:t>
      </w:r>
    </w:p>
    <w:p w:rsidR="00C07A29" w:rsidRDefault="006D17EF" w:rsidP="003110E6">
      <w:pPr>
        <w:spacing w:before="120" w:after="120" w:line="240" w:lineRule="auto"/>
        <w:ind w:left="0" w:firstLine="0"/>
      </w:pPr>
      <w:proofErr w:type="spellStart"/>
      <w:r>
        <w:t>Cortazar</w:t>
      </w:r>
      <w:proofErr w:type="spellEnd"/>
      <w:r>
        <w:t xml:space="preserve">, Juan Carlos, </w:t>
      </w:r>
      <w:r>
        <w:rPr>
          <w:i/>
        </w:rPr>
        <w:t>Una mirada estratégica y gerencial de la implementación de los programas sociales</w:t>
      </w:r>
      <w:r>
        <w:t xml:space="preserve">, INDES-BID, Washington, 2005 </w:t>
      </w:r>
      <w:proofErr w:type="gramStart"/>
      <w:r>
        <w:t>¡</w:t>
      </w:r>
      <w:proofErr w:type="gramEnd"/>
      <w:r>
        <w:t xml:space="preserve">en qué consiste la implementación de los programas sociales? </w:t>
      </w:r>
    </w:p>
    <w:p w:rsidR="00C07A29" w:rsidRDefault="006D17EF" w:rsidP="003110E6">
      <w:pPr>
        <w:spacing w:before="120" w:after="120" w:line="240" w:lineRule="auto"/>
        <w:ind w:left="0" w:firstLine="0"/>
      </w:pPr>
      <w:proofErr w:type="spellStart"/>
      <w:r>
        <w:t>Costamagna</w:t>
      </w:r>
      <w:proofErr w:type="spellEnd"/>
      <w:r>
        <w:t xml:space="preserve">, P. (2005). Políticas e Instituciones para el Desarrollo Económico Territorial.  El Caso de Argentina. ILPES / CEPAL GTZ.  </w:t>
      </w:r>
    </w:p>
    <w:p w:rsidR="00C07A29" w:rsidRDefault="006D17EF" w:rsidP="003110E6">
      <w:pPr>
        <w:spacing w:before="120" w:after="120" w:line="240" w:lineRule="auto"/>
        <w:ind w:left="0" w:firstLine="0"/>
      </w:pPr>
      <w:proofErr w:type="gramStart"/>
      <w:r>
        <w:t>de</w:t>
      </w:r>
      <w:proofErr w:type="gramEnd"/>
      <w:r>
        <w:t xml:space="preserve"> León, Peter (2008) “Una revisión del proceso de las políticas públicas: de </w:t>
      </w:r>
      <w:proofErr w:type="spellStart"/>
      <w:r>
        <w:t>Laswell</w:t>
      </w:r>
      <w:proofErr w:type="spellEnd"/>
      <w:r>
        <w:t xml:space="preserve"> a </w:t>
      </w:r>
      <w:proofErr w:type="spellStart"/>
      <w:r>
        <w:t>Sabatier</w:t>
      </w:r>
      <w:proofErr w:type="spellEnd"/>
      <w:r>
        <w:t xml:space="preserve">”. En Lecturas sobre el estado y las políticas públicas: retomando el debate de ayer para fortalecer el actual. Buenos Aires: Jefatura de Gabinete de Ministros. </w:t>
      </w:r>
    </w:p>
    <w:p w:rsidR="00C07A29" w:rsidRDefault="006D17EF" w:rsidP="003110E6">
      <w:pPr>
        <w:spacing w:before="120" w:after="120" w:line="240" w:lineRule="auto"/>
        <w:ind w:left="0" w:firstLine="0"/>
      </w:pPr>
      <w:proofErr w:type="spellStart"/>
      <w:r>
        <w:t>Dror</w:t>
      </w:r>
      <w:proofErr w:type="spellEnd"/>
      <w:r>
        <w:t xml:space="preserve">, Y. (1996) “Salir del paso ¿ciencia o inercia?”. En Aguilar Villanueva, L. (ed.) </w:t>
      </w:r>
      <w:r>
        <w:rPr>
          <w:i/>
        </w:rPr>
        <w:t>La hechura de las políticas</w:t>
      </w:r>
      <w:r>
        <w:t xml:space="preserve">. México, Porrúa. </w:t>
      </w:r>
    </w:p>
    <w:p w:rsidR="00C07A29" w:rsidRDefault="006D17EF" w:rsidP="003110E6">
      <w:pPr>
        <w:spacing w:before="120" w:after="120" w:line="240" w:lineRule="auto"/>
        <w:ind w:left="0" w:firstLine="0"/>
      </w:pPr>
      <w:proofErr w:type="spellStart"/>
      <w:r>
        <w:t>Elster</w:t>
      </w:r>
      <w:proofErr w:type="spellEnd"/>
      <w:r>
        <w:t xml:space="preserve">, J. (1991) </w:t>
      </w:r>
      <w:r>
        <w:rPr>
          <w:i/>
        </w:rPr>
        <w:t>El cemento de la sociedad.</w:t>
      </w:r>
      <w:r>
        <w:t xml:space="preserve"> </w:t>
      </w:r>
      <w:proofErr w:type="spellStart"/>
      <w:r>
        <w:t>Gedisa</w:t>
      </w:r>
      <w:proofErr w:type="spellEnd"/>
      <w:r>
        <w:t xml:space="preserve">, Barcelona. (Capítulo: “La acción colectiva”)  </w:t>
      </w:r>
    </w:p>
    <w:p w:rsidR="00C07A29" w:rsidRDefault="006D17EF" w:rsidP="003110E6">
      <w:pPr>
        <w:spacing w:before="120" w:after="120" w:line="240" w:lineRule="auto"/>
        <w:ind w:left="0" w:firstLine="0"/>
      </w:pPr>
      <w:r>
        <w:t xml:space="preserve">Evans, Peter (2008) El hibridismo como estrategia administrativa: combinando la capacidad burocrática con las señales de mercado y la democracia </w:t>
      </w:r>
      <w:proofErr w:type="gramStart"/>
      <w:r>
        <w:t>deliberativa .</w:t>
      </w:r>
      <w:proofErr w:type="gramEnd"/>
      <w:r>
        <w:t xml:space="preserve"> En Revista del CLAD Reforma y Democracia. No. 25. (Feb. 2003). Caracas </w:t>
      </w:r>
    </w:p>
    <w:p w:rsidR="00C07A29" w:rsidRDefault="006D17EF" w:rsidP="003110E6">
      <w:pPr>
        <w:spacing w:before="120" w:after="120" w:line="240" w:lineRule="auto"/>
        <w:ind w:left="0" w:firstLine="0"/>
      </w:pPr>
      <w:proofErr w:type="spellStart"/>
      <w:r>
        <w:t>Finot</w:t>
      </w:r>
      <w:proofErr w:type="spellEnd"/>
      <w:r>
        <w:t xml:space="preserve">, I. (2001). “Descentralización en América Latina: teoría y práctica. En: Serie Gestión Pública Nº 12,  CEPAL, mayo, Santiago de Chile. </w:t>
      </w:r>
    </w:p>
    <w:p w:rsidR="00C07A29" w:rsidRDefault="006D17EF" w:rsidP="003110E6">
      <w:pPr>
        <w:spacing w:before="120" w:after="120" w:line="240" w:lineRule="auto"/>
        <w:ind w:left="0" w:firstLine="0"/>
      </w:pPr>
      <w:proofErr w:type="spellStart"/>
      <w:r>
        <w:t>Finot</w:t>
      </w:r>
      <w:proofErr w:type="spellEnd"/>
      <w:r>
        <w:t xml:space="preserve">, I. (2003). “Descentralización en América Latina: cómo hacer viable el desarrollo local” En: Serie Gestión Pública Nº 36,  CEPAL, octubre, Santiago de Chile. </w:t>
      </w:r>
    </w:p>
    <w:p w:rsidR="00C07A29" w:rsidRDefault="006D17EF" w:rsidP="003110E6">
      <w:pPr>
        <w:spacing w:before="120" w:after="120" w:line="240" w:lineRule="auto"/>
        <w:ind w:left="0" w:firstLine="0"/>
      </w:pPr>
      <w:proofErr w:type="spellStart"/>
      <w:r>
        <w:t>Finot</w:t>
      </w:r>
      <w:proofErr w:type="spellEnd"/>
      <w:r>
        <w:t xml:space="preserve">, I. (2005). “Descentralización, transferencias territoriales y desarrollo local”. En: Revista de la CEPAL Nº 86, Agosto, Santiago de Chile. </w:t>
      </w:r>
    </w:p>
    <w:p w:rsidR="003110E6" w:rsidRDefault="006D17EF" w:rsidP="003110E6">
      <w:pPr>
        <w:spacing w:before="120" w:after="120" w:line="240" w:lineRule="auto"/>
        <w:ind w:left="0" w:firstLine="0"/>
      </w:pPr>
      <w:r>
        <w:t xml:space="preserve">Guerrero </w:t>
      </w:r>
      <w:proofErr w:type="spellStart"/>
      <w:r>
        <w:t>Amparán</w:t>
      </w:r>
      <w:proofErr w:type="spellEnd"/>
      <w:r>
        <w:t xml:space="preserve">, Juan Pablo (1995), “La evaluación de políticas públicas: enfoques teóricos y realidades en nueve países desarrollados”, </w:t>
      </w:r>
      <w:r>
        <w:rPr>
          <w:i/>
        </w:rPr>
        <w:t>Gestión y Política Pública</w:t>
      </w:r>
      <w:r>
        <w:t xml:space="preserve">, Vol. IV, Nº 1, México, primer semestre. </w:t>
      </w:r>
    </w:p>
    <w:p w:rsidR="00C07A29" w:rsidRDefault="006D17EF" w:rsidP="003110E6">
      <w:pPr>
        <w:spacing w:before="120" w:after="120" w:line="240" w:lineRule="auto"/>
        <w:ind w:left="0" w:firstLine="0"/>
      </w:pPr>
      <w:proofErr w:type="spellStart"/>
      <w:r>
        <w:lastRenderedPageBreak/>
        <w:t>Heclo</w:t>
      </w:r>
      <w:proofErr w:type="spellEnd"/>
      <w:r>
        <w:t xml:space="preserve">, H. (1996) “Las redes de asuntos y el Poder Ejecutivo”. En Aguilar Villanueva, L. (ed.) </w:t>
      </w:r>
      <w:r>
        <w:rPr>
          <w:i/>
        </w:rPr>
        <w:t>La hechura de las políticas</w:t>
      </w:r>
      <w:r>
        <w:t xml:space="preserve">. México, Porrúa. </w:t>
      </w:r>
    </w:p>
    <w:p w:rsidR="00C07A29" w:rsidRDefault="006D17EF" w:rsidP="003110E6">
      <w:pPr>
        <w:spacing w:before="120" w:after="120" w:line="240" w:lineRule="auto"/>
        <w:ind w:left="0" w:firstLine="0"/>
      </w:pPr>
      <w:proofErr w:type="spellStart"/>
      <w:r>
        <w:t>Hinich</w:t>
      </w:r>
      <w:proofErr w:type="spellEnd"/>
      <w:r>
        <w:t xml:space="preserve">, M. y </w:t>
      </w:r>
      <w:proofErr w:type="spellStart"/>
      <w:r>
        <w:t>Munger</w:t>
      </w:r>
      <w:proofErr w:type="spellEnd"/>
      <w:r>
        <w:t xml:space="preserve">, M. 2003. </w:t>
      </w:r>
      <w:r>
        <w:rPr>
          <w:i/>
        </w:rPr>
        <w:t>Teoría Analítica de la Política”.</w:t>
      </w:r>
      <w:r>
        <w:t xml:space="preserve"> </w:t>
      </w:r>
      <w:proofErr w:type="spellStart"/>
      <w:r>
        <w:t>Gedisa</w:t>
      </w:r>
      <w:proofErr w:type="spellEnd"/>
      <w:r>
        <w:t xml:space="preserve">: España. (Capítulo: El análisis de la política)  </w:t>
      </w:r>
    </w:p>
    <w:p w:rsidR="00C07A29" w:rsidRDefault="006D17EF" w:rsidP="003110E6">
      <w:pPr>
        <w:spacing w:before="120" w:after="120" w:line="240" w:lineRule="auto"/>
        <w:ind w:left="0" w:firstLine="0"/>
      </w:pPr>
      <w:proofErr w:type="spellStart"/>
      <w:r>
        <w:t>Iturburu</w:t>
      </w:r>
      <w:proofErr w:type="spellEnd"/>
      <w:r>
        <w:t xml:space="preserve">, M. (2000). Municipios Argentinos. Fortalezas y debilidades de su diseño institucional. INAP, Buenos Aires. </w:t>
      </w:r>
    </w:p>
    <w:p w:rsidR="00C07A29" w:rsidRDefault="006D17EF" w:rsidP="003110E6">
      <w:pPr>
        <w:spacing w:before="120" w:after="120" w:line="240" w:lineRule="auto"/>
        <w:ind w:left="0" w:firstLine="0"/>
      </w:pPr>
      <w:proofErr w:type="spellStart"/>
      <w:r>
        <w:t>Iturburu</w:t>
      </w:r>
      <w:proofErr w:type="spellEnd"/>
      <w:r>
        <w:t xml:space="preserve">, M. (2001). Municipios Argentinos. Potestades y Restricciones Constitucionales para un Nuevo Modelo de Gestión Local (2a. edición). INAP, Buenos Aires. </w:t>
      </w:r>
    </w:p>
    <w:p w:rsidR="00C07A29" w:rsidRDefault="006D17EF" w:rsidP="003110E6">
      <w:pPr>
        <w:spacing w:before="120" w:after="120" w:line="240" w:lineRule="auto"/>
        <w:ind w:left="0" w:firstLine="0"/>
        <w:jc w:val="left"/>
      </w:pPr>
      <w:r>
        <w:t>J. M. LAS HERAS,</w:t>
      </w:r>
      <w:r>
        <w:rPr>
          <w:i/>
        </w:rPr>
        <w:t xml:space="preserve"> Estado eficiente. Sistemas de Administración Financiera Gubernamental</w:t>
      </w:r>
      <w:r>
        <w:t xml:space="preserve">, Ediciones </w:t>
      </w:r>
      <w:proofErr w:type="spellStart"/>
      <w:r>
        <w:t>Eudecor</w:t>
      </w:r>
      <w:proofErr w:type="spellEnd"/>
      <w:r>
        <w:t xml:space="preserve">  </w:t>
      </w:r>
    </w:p>
    <w:p w:rsidR="00C07A29" w:rsidRDefault="006D17EF" w:rsidP="003110E6">
      <w:pPr>
        <w:spacing w:before="120" w:after="120" w:line="240" w:lineRule="auto"/>
        <w:ind w:left="0" w:firstLine="0"/>
      </w:pPr>
      <w:proofErr w:type="spellStart"/>
      <w:r>
        <w:t>Lindblom</w:t>
      </w:r>
      <w:proofErr w:type="spellEnd"/>
      <w:r>
        <w:t xml:space="preserve">, Ch. (1996) “Todavía tratando de </w:t>
      </w:r>
      <w:r>
        <w:rPr>
          <w:i/>
        </w:rPr>
        <w:t>salir del paso</w:t>
      </w:r>
      <w:r>
        <w:t xml:space="preserve">”. En Aguilar Villanueva, L. (ed.) </w:t>
      </w:r>
      <w:r>
        <w:rPr>
          <w:i/>
        </w:rPr>
        <w:t>La hechura de las políticas</w:t>
      </w:r>
      <w:r>
        <w:t xml:space="preserve">. México, Porrúa. </w:t>
      </w:r>
    </w:p>
    <w:p w:rsidR="00C07A29" w:rsidRDefault="006D17EF" w:rsidP="003110E6">
      <w:pPr>
        <w:spacing w:before="120" w:after="120" w:line="240" w:lineRule="auto"/>
        <w:ind w:left="0" w:firstLine="0"/>
      </w:pPr>
      <w:proofErr w:type="spellStart"/>
      <w:r>
        <w:t>Lowi</w:t>
      </w:r>
      <w:proofErr w:type="spellEnd"/>
      <w:r>
        <w:t xml:space="preserve">, T. (1996) “Políticas Públicas: estudios de caso y teoría política”. En Aguilar Villanueva, L. (ed.) </w:t>
      </w:r>
      <w:r>
        <w:rPr>
          <w:i/>
        </w:rPr>
        <w:t>La hechura de las políticas</w:t>
      </w:r>
      <w:r>
        <w:t xml:space="preserve">. México, Porrúa. </w:t>
      </w:r>
    </w:p>
    <w:p w:rsidR="00C07A29" w:rsidRDefault="006D17EF" w:rsidP="003110E6">
      <w:pPr>
        <w:spacing w:before="120" w:after="120" w:line="240" w:lineRule="auto"/>
        <w:ind w:left="0" w:firstLine="0"/>
      </w:pPr>
      <w:proofErr w:type="spellStart"/>
      <w:r>
        <w:t>Mayntz</w:t>
      </w:r>
      <w:proofErr w:type="spellEnd"/>
      <w:r>
        <w:t xml:space="preserve">, R. (2000) “Nuevos desafíos de la teoría de </w:t>
      </w:r>
      <w:proofErr w:type="spellStart"/>
      <w:r>
        <w:t>Governance</w:t>
      </w:r>
      <w:proofErr w:type="spellEnd"/>
      <w:r>
        <w:t xml:space="preserve">”, en Rev. Instituciones y Desarrollo </w:t>
      </w:r>
      <w:proofErr w:type="spellStart"/>
      <w:r>
        <w:t>Nro</w:t>
      </w:r>
      <w:proofErr w:type="spellEnd"/>
      <w:r>
        <w:t xml:space="preserve"> 7. Noviembre. </w:t>
      </w:r>
      <w:proofErr w:type="gramStart"/>
      <w:r>
        <w:t>Barcelona .</w:t>
      </w:r>
      <w:proofErr w:type="gramEnd"/>
      <w:r>
        <w:t xml:space="preserve"> (</w:t>
      </w:r>
      <w:r>
        <w:rPr>
          <w:color w:val="0000FF"/>
          <w:u w:val="single" w:color="0000FF"/>
        </w:rPr>
        <w:t>www.iigov.org/revista</w:t>
      </w:r>
      <w:r>
        <w:t xml:space="preserve">) </w:t>
      </w:r>
    </w:p>
    <w:p w:rsidR="00C07A29" w:rsidRDefault="006D17EF" w:rsidP="003110E6">
      <w:pPr>
        <w:spacing w:before="120" w:after="120" w:line="240" w:lineRule="auto"/>
        <w:ind w:left="0" w:firstLine="0"/>
      </w:pPr>
      <w:proofErr w:type="spellStart"/>
      <w:r>
        <w:t>Mayntz</w:t>
      </w:r>
      <w:proofErr w:type="spellEnd"/>
      <w:r>
        <w:t xml:space="preserve">, R. (2001) “El Estado y la sociedad civil en la gobernanza moderna” En Rev. Reforma y Democracia. No. 21, Octubre, Caracas. </w:t>
      </w:r>
    </w:p>
    <w:p w:rsidR="00C07A29" w:rsidRDefault="006D17EF" w:rsidP="003110E6">
      <w:pPr>
        <w:spacing w:before="120" w:after="120" w:line="240" w:lineRule="auto"/>
        <w:ind w:left="0" w:firstLine="0"/>
      </w:pPr>
      <w:proofErr w:type="spellStart"/>
      <w:r>
        <w:t>Meny</w:t>
      </w:r>
      <w:proofErr w:type="spellEnd"/>
      <w:r>
        <w:t xml:space="preserve">, I. y </w:t>
      </w:r>
      <w:proofErr w:type="spellStart"/>
      <w:r>
        <w:t>Thoenig</w:t>
      </w:r>
      <w:proofErr w:type="spellEnd"/>
      <w:r>
        <w:t xml:space="preserve">, J.-C. (1992) Las políticas públicas, Ariel, Barcelona. Capítulo II Políticas públicas y teoría del Estado. </w:t>
      </w:r>
    </w:p>
    <w:p w:rsidR="00C07A29" w:rsidRDefault="006D17EF" w:rsidP="003110E6">
      <w:pPr>
        <w:spacing w:before="120" w:after="120" w:line="240" w:lineRule="auto"/>
        <w:ind w:left="0" w:firstLine="0"/>
      </w:pPr>
      <w:proofErr w:type="spellStart"/>
      <w:r>
        <w:t>Nirenberg</w:t>
      </w:r>
      <w:proofErr w:type="spellEnd"/>
      <w:r>
        <w:t xml:space="preserve">, Olga, Nuevos enfoques en la evaluación de programas y proyectos sociales, en </w:t>
      </w:r>
      <w:r>
        <w:rPr>
          <w:i/>
        </w:rPr>
        <w:t>VI Congreso Internacional del CLAD sobre Reforma del Estado y la Administración Pública</w:t>
      </w:r>
      <w:r>
        <w:t xml:space="preserve">, </w:t>
      </w:r>
      <w:proofErr w:type="spellStart"/>
      <w:r>
        <w:t>B.s</w:t>
      </w:r>
      <w:proofErr w:type="spellEnd"/>
      <w:r>
        <w:t xml:space="preserve"> </w:t>
      </w:r>
      <w:proofErr w:type="spellStart"/>
      <w:r>
        <w:t>A.s</w:t>
      </w:r>
      <w:proofErr w:type="spellEnd"/>
      <w:r>
        <w:t xml:space="preserve">, 2001 </w:t>
      </w:r>
    </w:p>
    <w:p w:rsidR="00C07A29" w:rsidRDefault="006D17EF" w:rsidP="003110E6">
      <w:pPr>
        <w:spacing w:before="120" w:after="120" w:line="240" w:lineRule="auto"/>
        <w:ind w:left="0" w:firstLine="0"/>
      </w:pPr>
      <w:r>
        <w:t xml:space="preserve">OCDE  (2001). Participación ciudadana. Manual de la OCDE sobre información, consulta y participación en la elaboración de políticas públicas. París. </w:t>
      </w:r>
    </w:p>
    <w:p w:rsidR="00C07A29" w:rsidRDefault="006D17EF" w:rsidP="003110E6">
      <w:pPr>
        <w:spacing w:before="120" w:after="120" w:line="240" w:lineRule="auto"/>
        <w:ind w:left="0" w:firstLine="0"/>
      </w:pPr>
      <w:r>
        <w:t xml:space="preserve">Parsons, Wayne (2007) Políticas Públicas. Una introducción a la práctica del análisis de las políticas públicas. Ed FLACSO México, </w:t>
      </w:r>
      <w:proofErr w:type="spellStart"/>
      <w:r>
        <w:t>Cap</w:t>
      </w:r>
      <w:proofErr w:type="spellEnd"/>
      <w:r>
        <w:t xml:space="preserve"> I Meta-análisis. </w:t>
      </w:r>
    </w:p>
    <w:p w:rsidR="00C07A29" w:rsidRDefault="006D17EF" w:rsidP="003110E6">
      <w:pPr>
        <w:spacing w:before="120" w:after="120" w:line="240" w:lineRule="auto"/>
        <w:ind w:left="0" w:firstLine="0"/>
      </w:pPr>
      <w:proofErr w:type="spellStart"/>
      <w:r>
        <w:t>Passalacqua</w:t>
      </w:r>
      <w:proofErr w:type="spellEnd"/>
      <w:r>
        <w:t xml:space="preserve"> Eduardo H. (2000). “Algunas reflexiones en torno a la coordinación”. En Actuar en Red, año I, 1. </w:t>
      </w:r>
    </w:p>
    <w:p w:rsidR="00C07A29" w:rsidRDefault="006D17EF" w:rsidP="003110E6">
      <w:pPr>
        <w:spacing w:before="120" w:after="120" w:line="240" w:lineRule="auto"/>
        <w:ind w:left="0" w:firstLine="0"/>
      </w:pPr>
      <w:proofErr w:type="spellStart"/>
      <w:r>
        <w:t>Passalacqua</w:t>
      </w:r>
      <w:proofErr w:type="spellEnd"/>
      <w:r>
        <w:t xml:space="preserve"> Eduardo H. (2000a). “Nuevas notas sobre coordinación: algunos planteos teóricos validados en seis meses de gestión”. En Actuar en Red, año I, 3. </w:t>
      </w:r>
    </w:p>
    <w:p w:rsidR="00C07A29" w:rsidRDefault="006D17EF" w:rsidP="003110E6">
      <w:pPr>
        <w:spacing w:before="120" w:after="120" w:line="240" w:lineRule="auto"/>
        <w:ind w:left="0" w:firstLine="0"/>
      </w:pPr>
      <w:proofErr w:type="spellStart"/>
      <w:r>
        <w:t>Spiller</w:t>
      </w:r>
      <w:proofErr w:type="spellEnd"/>
      <w:r>
        <w:t xml:space="preserve">, Pablo y Mariano </w:t>
      </w:r>
      <w:proofErr w:type="spellStart"/>
      <w:r>
        <w:t>Tommasi</w:t>
      </w:r>
      <w:proofErr w:type="spellEnd"/>
      <w:r>
        <w:t xml:space="preserve"> (2008). “El funcionamiento de las instituciones políticas y las políticas públicas en Argentina: una aproximación desde la nueva economía institucional”. En </w:t>
      </w:r>
      <w:r>
        <w:rPr>
          <w:i/>
        </w:rPr>
        <w:t xml:space="preserve">Lecturas sobre el estado y las políticas públicas: retomando el debate de ayer para fortalecer el actual. </w:t>
      </w:r>
      <w:r>
        <w:t xml:space="preserve">Buenos Aires: Jefatura de Gabinete de Ministros </w:t>
      </w:r>
    </w:p>
    <w:p w:rsidR="00C07A29" w:rsidRDefault="006D17EF" w:rsidP="003110E6">
      <w:pPr>
        <w:spacing w:before="120" w:after="120" w:line="240" w:lineRule="auto"/>
        <w:ind w:left="0" w:firstLine="0"/>
      </w:pPr>
      <w:proofErr w:type="spellStart"/>
      <w:r>
        <w:t>Tsebelis</w:t>
      </w:r>
      <w:proofErr w:type="spellEnd"/>
      <w:r>
        <w:t xml:space="preserve">, George. 1998. “La toma de decisiones en los sistemas políticos: actores de veto en el presidencialismo, parlamentarismo, </w:t>
      </w:r>
      <w:proofErr w:type="spellStart"/>
      <w:r>
        <w:t>multicameralismo</w:t>
      </w:r>
      <w:proofErr w:type="spellEnd"/>
      <w:r>
        <w:t xml:space="preserve"> y multipartidismo. En Sebastian </w:t>
      </w:r>
      <w:proofErr w:type="spellStart"/>
      <w:r>
        <w:t>Saiegh</w:t>
      </w:r>
      <w:proofErr w:type="spellEnd"/>
      <w:r>
        <w:t xml:space="preserve"> y Mariano </w:t>
      </w:r>
      <w:proofErr w:type="spellStart"/>
      <w:r>
        <w:t>Tommasi</w:t>
      </w:r>
      <w:proofErr w:type="spellEnd"/>
      <w:r>
        <w:t xml:space="preserve"> (Comp.) </w:t>
      </w:r>
      <w:r>
        <w:rPr>
          <w:i/>
        </w:rPr>
        <w:t>La nueva economía política: racionalidad e instituciones.</w:t>
      </w:r>
      <w:r>
        <w:t xml:space="preserve"> Buenos Aires: </w:t>
      </w:r>
      <w:proofErr w:type="spellStart"/>
      <w:r>
        <w:t>Eudeba</w:t>
      </w:r>
      <w:proofErr w:type="spellEnd"/>
      <w:r>
        <w:t xml:space="preserve"> </w:t>
      </w:r>
    </w:p>
    <w:p w:rsidR="00C07A29" w:rsidRDefault="006D17EF" w:rsidP="003110E6">
      <w:pPr>
        <w:spacing w:before="120" w:after="120" w:line="240" w:lineRule="auto"/>
        <w:ind w:left="0" w:firstLine="0"/>
      </w:pPr>
      <w:r>
        <w:t xml:space="preserve">Van Meter Donald y  Van </w:t>
      </w:r>
      <w:proofErr w:type="spellStart"/>
      <w:r>
        <w:t>Horn</w:t>
      </w:r>
      <w:proofErr w:type="spellEnd"/>
      <w:r>
        <w:t xml:space="preserve"> Carl (2000).  “El proceso de implementación de las políticas. Un marco conceptual” en Aguilar Villanueva, L. (2000) La implementación de las Políticas. Ed. Miguel A Porrúa, México </w:t>
      </w:r>
    </w:p>
    <w:p w:rsidR="00C07A29" w:rsidRDefault="006D17EF" w:rsidP="003110E6">
      <w:pPr>
        <w:spacing w:before="120" w:after="120" w:line="240" w:lineRule="auto"/>
        <w:ind w:left="0" w:firstLine="0"/>
      </w:pPr>
      <w:r>
        <w:lastRenderedPageBreak/>
        <w:t xml:space="preserve">Villar, A. (2007) Políticas municipales para el desarrollo económico-social. Revisando el desarrollo local. Ed. </w:t>
      </w:r>
      <w:proofErr w:type="spellStart"/>
      <w:r>
        <w:t>Ciccus</w:t>
      </w:r>
      <w:proofErr w:type="spellEnd"/>
      <w:r>
        <w:t xml:space="preserve">, Buenos Aires.   </w:t>
      </w:r>
    </w:p>
    <w:p w:rsidR="00F82913" w:rsidRDefault="00F82913" w:rsidP="003110E6">
      <w:pPr>
        <w:tabs>
          <w:tab w:val="center" w:pos="975"/>
          <w:tab w:val="center" w:pos="3302"/>
        </w:tabs>
        <w:spacing w:before="120" w:after="120" w:line="240" w:lineRule="auto"/>
        <w:ind w:left="0" w:firstLine="0"/>
        <w:jc w:val="left"/>
        <w:rPr>
          <w:b/>
        </w:rPr>
      </w:pPr>
    </w:p>
    <w:p w:rsidR="00C07A29" w:rsidRDefault="006D17EF" w:rsidP="003110E6">
      <w:pPr>
        <w:tabs>
          <w:tab w:val="center" w:pos="975"/>
          <w:tab w:val="center" w:pos="3302"/>
        </w:tabs>
        <w:spacing w:before="120" w:after="120" w:line="240" w:lineRule="auto"/>
        <w:ind w:left="0" w:firstLine="0"/>
        <w:jc w:val="left"/>
      </w:pPr>
      <w:r>
        <w:rPr>
          <w:b/>
        </w:rPr>
        <w:t xml:space="preserve">Evaluación: </w:t>
      </w:r>
      <w:r>
        <w:rPr>
          <w:b/>
        </w:rPr>
        <w:tab/>
      </w:r>
      <w:r>
        <w:t xml:space="preserve"> </w:t>
      </w:r>
    </w:p>
    <w:p w:rsidR="00C07A29" w:rsidRDefault="006D17EF" w:rsidP="003110E6">
      <w:pPr>
        <w:spacing w:before="120" w:after="120" w:line="240" w:lineRule="auto"/>
        <w:ind w:left="0" w:firstLine="0"/>
      </w:pPr>
      <w:r>
        <w:rPr>
          <w:i/>
          <w:sz w:val="18"/>
        </w:rPr>
        <w:t>La evaluación debe adaptarse al tipo de examen libre, por lo tanto, debe consignar si se tratará de un examen oral, escrito, escrito y oral, oral más la presentación de un trabajo práctico o sólo la presentación de un trabajo práctico. En los dos últimos casos debe explicitar la fecha de entrega del mismo y el lugar de entrega. Por ejemplo, 10 días antes de la fecha de constitución de la mesa o el mismo día de la mesa, según el calendario académico, en la Dirección de la carrera. En los casos en que los trabajos deban ser entregados con antelación, dicha entrega se realizará en la Dirección de la Carrera o en la Secretaría Académica del Departamento de Ciencias Sociales. Atención, no debe consignar parciales porque es un examen de carácter libre.</w:t>
      </w:r>
      <w:r>
        <w:rPr>
          <w:b/>
          <w:i/>
          <w:sz w:val="18"/>
        </w:rPr>
        <w:t xml:space="preserve"> </w:t>
      </w:r>
    </w:p>
    <w:p w:rsidR="00C07A29" w:rsidRDefault="006D17EF" w:rsidP="003110E6">
      <w:pPr>
        <w:spacing w:before="120" w:after="120" w:line="240" w:lineRule="auto"/>
        <w:ind w:left="0" w:firstLine="0"/>
      </w:pPr>
      <w:r>
        <w:t xml:space="preserve">El alumno deberá presentar un trabajo por escrito de análisis de una política pública en el que se deberán utilizar técnicas apropiadas para el caso. Asimismo se le tomará un examen oral sobre los contenidos teóricos del curso. </w:t>
      </w:r>
    </w:p>
    <w:p w:rsidR="00C07A29" w:rsidRDefault="006D17EF" w:rsidP="003110E6">
      <w:pPr>
        <w:spacing w:before="120" w:after="120" w:line="240" w:lineRule="auto"/>
        <w:ind w:left="0" w:firstLine="0"/>
        <w:jc w:val="left"/>
      </w:pPr>
      <w:r>
        <w:rPr>
          <w:sz w:val="20"/>
        </w:rPr>
        <w:t xml:space="preserve"> </w:t>
      </w:r>
      <w:r>
        <w:rPr>
          <w:sz w:val="20"/>
        </w:rPr>
        <w:tab/>
        <w:t xml:space="preserve"> </w:t>
      </w:r>
    </w:p>
    <w:sectPr w:rsidR="00C07A29" w:rsidSect="003110E6">
      <w:pgSz w:w="11900" w:h="16840" w:code="9"/>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842"/>
    <w:multiLevelType w:val="hybridMultilevel"/>
    <w:tmpl w:val="04FCB9C2"/>
    <w:lvl w:ilvl="0" w:tplc="EB188456">
      <w:start w:val="1"/>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BAFC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A2B9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BE9E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942C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882C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0606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7E27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085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606844"/>
    <w:multiLevelType w:val="hybridMultilevel"/>
    <w:tmpl w:val="4CDC01C2"/>
    <w:lvl w:ilvl="0" w:tplc="2C0A0001">
      <w:start w:val="1"/>
      <w:numFmt w:val="bullet"/>
      <w:lvlText w:val=""/>
      <w:lvlJc w:val="left"/>
      <w:pPr>
        <w:ind w:left="720" w:hanging="360"/>
      </w:pPr>
      <w:rPr>
        <w:rFonts w:ascii="Symbol" w:hAnsi="Symbol" w:hint="default"/>
      </w:rPr>
    </w:lvl>
    <w:lvl w:ilvl="1" w:tplc="A3069FD4">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D8B4A84"/>
    <w:multiLevelType w:val="hybridMultilevel"/>
    <w:tmpl w:val="E2BA8A92"/>
    <w:lvl w:ilvl="0" w:tplc="9C1E953E">
      <w:start w:val="1"/>
      <w:numFmt w:val="decimal"/>
      <w:lvlText w:val="%1."/>
      <w:lvlJc w:val="left"/>
      <w:pPr>
        <w:ind w:left="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C22C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CA53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02AD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8A05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8077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AC22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D000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7ACD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7C44DF"/>
    <w:multiLevelType w:val="hybridMultilevel"/>
    <w:tmpl w:val="C538A3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29"/>
    <w:rsid w:val="003110E6"/>
    <w:rsid w:val="006D17EF"/>
    <w:rsid w:val="00C07A29"/>
    <w:rsid w:val="00EA5DCC"/>
    <w:rsid w:val="00F829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9636B-2626-472E-B89A-F1E46350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18"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3" w:line="248" w:lineRule="auto"/>
      <w:ind w:left="118" w:hanging="10"/>
      <w:jc w:val="both"/>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1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5709</Words>
  <Characters>31401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Programa_Analisis_PP_AVillar_2016</vt:lpstr>
    </vt:vector>
  </TitlesOfParts>
  <Company>PSA</Company>
  <LinksUpToDate>false</LinksUpToDate>
  <CharactersWithSpaces>37036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Programa_Analisis_PP_AVillar_2016</dc:title>
  <dc:subject/>
  <dc:creator>avillar</dc:creator>
  <cp:keywords/>
  <cp:lastModifiedBy>Ana Clara Mendes Tello</cp:lastModifiedBy>
  <cp:revision>4</cp:revision>
  <dcterms:created xsi:type="dcterms:W3CDTF">2019-03-08T14:28:00Z</dcterms:created>
  <dcterms:modified xsi:type="dcterms:W3CDTF">2019-03-18T15:40:00Z</dcterms:modified>
</cp:coreProperties>
</file>