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953EED">
      <w:pPr>
        <w:jc w:val="both"/>
      </w:pPr>
      <w:r>
        <w:t xml:space="preserve">Centro Universitario Municipal LUIS CRESPO CASTRO del municipio de Jovellanos pertenecientes a la Universidad de Matanzas. El mismo fue creado como proceso de Universalización en el año 2002 con el fin de potenciar la superación en el territorio y asesorar a decisores del mismo a través del pregrado  en la modalidad de Cursos por Encuentros y Educación a Distancia y posgrado, con un total de 16 docentes propios y 29 profesores a tiempo parcial  de ellos con dos doctores y 21 máster. El centro tiene una matrícula actual de </w:t>
      </w:r>
      <w:r w:rsidR="004A47C8">
        <w:t>157</w:t>
      </w:r>
      <w:r>
        <w:t xml:space="preserve">   estudiantes.</w:t>
      </w: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953EED" w:rsidRDefault="00953EED" w:rsidP="003F7079">
      <w:pPr>
        <w:tabs>
          <w:tab w:val="left" w:pos="4860"/>
        </w:tabs>
        <w:jc w:val="both"/>
        <w:rPr>
          <w:rFonts w:ascii="Arial Narrow" w:hAnsi="Arial Narrow" w:cs="Arial"/>
          <w:b/>
          <w:sz w:val="22"/>
          <w:szCs w:val="22"/>
        </w:rPr>
      </w:pPr>
    </w:p>
    <w:p w:rsidR="00D87610" w:rsidRPr="00D87610" w:rsidRDefault="00D87610" w:rsidP="003F7079">
      <w:pPr>
        <w:tabs>
          <w:tab w:val="left" w:pos="4860"/>
        </w:tabs>
        <w:jc w:val="both"/>
        <w:rPr>
          <w:rFonts w:ascii="Arial Narrow" w:hAnsi="Arial Narrow" w:cs="Arial"/>
          <w:b/>
          <w:bCs/>
          <w:sz w:val="22"/>
          <w:szCs w:val="22"/>
        </w:rPr>
      </w:pPr>
      <w:r w:rsidRPr="00D87610">
        <w:rPr>
          <w:rFonts w:ascii="Arial Narrow" w:hAnsi="Arial Narrow" w:cs="Arial"/>
          <w:b/>
          <w:sz w:val="22"/>
          <w:szCs w:val="22"/>
        </w:rPr>
        <w:lastRenderedPageBreak/>
        <w:t xml:space="preserve">Título: El desarrollo local desde la interdisciplinariedad en </w:t>
      </w:r>
      <w:r w:rsidR="007D6A38">
        <w:rPr>
          <w:rFonts w:ascii="Arial Narrow" w:hAnsi="Arial Narrow" w:cs="Arial"/>
          <w:b/>
          <w:sz w:val="22"/>
          <w:szCs w:val="22"/>
        </w:rPr>
        <w:t>el</w:t>
      </w:r>
      <w:r w:rsidRPr="00D87610">
        <w:rPr>
          <w:rFonts w:ascii="Arial Narrow" w:hAnsi="Arial Narrow" w:cs="Arial"/>
          <w:b/>
          <w:sz w:val="22"/>
          <w:szCs w:val="22"/>
        </w:rPr>
        <w:t xml:space="preserve"> centro universitario</w:t>
      </w:r>
      <w:r w:rsidR="00380330">
        <w:rPr>
          <w:rFonts w:ascii="Arial Narrow" w:hAnsi="Arial Narrow" w:cs="Arial"/>
          <w:b/>
          <w:sz w:val="22"/>
          <w:szCs w:val="22"/>
        </w:rPr>
        <w:t xml:space="preserve"> de Jovellanos</w:t>
      </w:r>
    </w:p>
    <w:p w:rsidR="00D87610" w:rsidRPr="00D87610" w:rsidRDefault="00D87610" w:rsidP="003F7079">
      <w:pPr>
        <w:tabs>
          <w:tab w:val="left" w:pos="4860"/>
        </w:tabs>
        <w:jc w:val="both"/>
        <w:rPr>
          <w:rFonts w:ascii="Arial Narrow" w:hAnsi="Arial Narrow" w:cs="Arial"/>
          <w:b/>
          <w:bCs/>
          <w:sz w:val="22"/>
          <w:szCs w:val="22"/>
        </w:rPr>
      </w:pPr>
    </w:p>
    <w:p w:rsidR="004F21CE" w:rsidRPr="00D87610" w:rsidRDefault="004F21CE" w:rsidP="004F21CE">
      <w:pPr>
        <w:tabs>
          <w:tab w:val="left" w:pos="4860"/>
        </w:tabs>
        <w:jc w:val="both"/>
        <w:rPr>
          <w:rFonts w:ascii="Arial Narrow" w:hAnsi="Arial Narrow" w:cs="Arial"/>
          <w:b/>
          <w:bCs/>
          <w:sz w:val="22"/>
          <w:szCs w:val="22"/>
          <w:vertAlign w:val="superscript"/>
        </w:rPr>
      </w:pPr>
      <w:proofErr w:type="spellStart"/>
      <w:r>
        <w:rPr>
          <w:rFonts w:ascii="Arial Narrow" w:hAnsi="Arial Narrow" w:cs="Arial"/>
          <w:b/>
          <w:bCs/>
          <w:sz w:val="22"/>
          <w:szCs w:val="22"/>
        </w:rPr>
        <w:t>MS.c</w:t>
      </w:r>
      <w:proofErr w:type="spellEnd"/>
      <w:r>
        <w:rPr>
          <w:rFonts w:ascii="Arial Narrow" w:hAnsi="Arial Narrow" w:cs="Arial"/>
          <w:b/>
          <w:bCs/>
          <w:sz w:val="22"/>
          <w:szCs w:val="22"/>
        </w:rPr>
        <w:t xml:space="preserve"> </w:t>
      </w:r>
      <w:proofErr w:type="spellStart"/>
      <w:r>
        <w:rPr>
          <w:rFonts w:ascii="Arial Narrow" w:hAnsi="Arial Narrow" w:cs="Arial"/>
          <w:b/>
          <w:bCs/>
          <w:sz w:val="22"/>
          <w:szCs w:val="22"/>
        </w:rPr>
        <w:t>Marialys</w:t>
      </w:r>
      <w:proofErr w:type="spellEnd"/>
      <w:r>
        <w:rPr>
          <w:rFonts w:ascii="Arial Narrow" w:hAnsi="Arial Narrow" w:cs="Arial"/>
          <w:b/>
          <w:bCs/>
          <w:sz w:val="22"/>
          <w:szCs w:val="22"/>
        </w:rPr>
        <w:t xml:space="preserve"> Marrero Rodríguez</w:t>
      </w:r>
      <w:r>
        <w:rPr>
          <w:rFonts w:ascii="Arial Narrow" w:hAnsi="Arial Narrow" w:cs="Arial"/>
          <w:b/>
          <w:bCs/>
          <w:sz w:val="22"/>
          <w:szCs w:val="22"/>
          <w:vertAlign w:val="superscript"/>
        </w:rPr>
        <w:t xml:space="preserve">1 </w:t>
      </w:r>
      <w:hyperlink r:id="rId7" w:history="1">
        <w:r w:rsidRPr="00497D13">
          <w:rPr>
            <w:rFonts w:ascii="Arial Narrow" w:hAnsi="Arial Narrow" w:cs="Arial"/>
            <w:sz w:val="22"/>
            <w:szCs w:val="22"/>
          </w:rPr>
          <w:t>marialys.marrero@umcc.cu</w:t>
        </w:r>
      </w:hyperlink>
      <w:r>
        <w:rPr>
          <w:rFonts w:ascii="Arial Narrow" w:hAnsi="Arial Narrow" w:cs="Arial"/>
          <w:sz w:val="22"/>
          <w:szCs w:val="22"/>
        </w:rPr>
        <w:t xml:space="preserve"> </w:t>
      </w:r>
      <w:r w:rsidRPr="00D87610">
        <w:rPr>
          <w:rFonts w:ascii="Arial Narrow" w:hAnsi="Arial Narrow" w:cs="Arial"/>
          <w:b/>
          <w:bCs/>
          <w:sz w:val="22"/>
          <w:szCs w:val="22"/>
        </w:rPr>
        <w:t>Universidad de Matanzas</w:t>
      </w:r>
      <w:r>
        <w:rPr>
          <w:rFonts w:ascii="Arial Narrow" w:hAnsi="Arial Narrow" w:cs="Arial"/>
          <w:b/>
          <w:bCs/>
          <w:sz w:val="22"/>
          <w:szCs w:val="22"/>
          <w:vertAlign w:val="superscript"/>
        </w:rPr>
        <w:t xml:space="preserve"> </w:t>
      </w:r>
      <w:r w:rsidRPr="00D87610">
        <w:rPr>
          <w:rFonts w:ascii="Arial Narrow" w:hAnsi="Arial Narrow" w:cs="Arial"/>
          <w:b/>
          <w:bCs/>
          <w:sz w:val="22"/>
          <w:szCs w:val="22"/>
        </w:rPr>
        <w:t>(Centro Universitario. Jovellanos). Cuba</w:t>
      </w:r>
    </w:p>
    <w:p w:rsidR="000069C9" w:rsidRPr="00D87610" w:rsidRDefault="000069C9" w:rsidP="000069C9">
      <w:pPr>
        <w:tabs>
          <w:tab w:val="left" w:pos="4860"/>
        </w:tabs>
        <w:jc w:val="both"/>
        <w:rPr>
          <w:rFonts w:ascii="Arial Narrow" w:hAnsi="Arial Narrow" w:cs="Arial"/>
          <w:b/>
          <w:bCs/>
          <w:sz w:val="22"/>
          <w:szCs w:val="22"/>
        </w:rPr>
      </w:pPr>
      <w:proofErr w:type="spellStart"/>
      <w:r w:rsidRPr="00D87610">
        <w:rPr>
          <w:rFonts w:ascii="Arial Narrow" w:hAnsi="Arial Narrow" w:cs="Arial"/>
          <w:b/>
          <w:bCs/>
          <w:sz w:val="22"/>
          <w:szCs w:val="22"/>
        </w:rPr>
        <w:t>MS.c</w:t>
      </w:r>
      <w:proofErr w:type="spellEnd"/>
      <w:r w:rsidRPr="00D87610">
        <w:rPr>
          <w:rFonts w:ascii="Arial Narrow" w:hAnsi="Arial Narrow" w:cs="Arial"/>
          <w:b/>
          <w:bCs/>
          <w:sz w:val="22"/>
          <w:szCs w:val="22"/>
        </w:rPr>
        <w:t xml:space="preserve">  </w:t>
      </w:r>
      <w:proofErr w:type="spellStart"/>
      <w:r w:rsidRPr="00D87610">
        <w:rPr>
          <w:rFonts w:ascii="Arial Narrow" w:hAnsi="Arial Narrow" w:cs="Arial"/>
          <w:b/>
          <w:bCs/>
          <w:sz w:val="22"/>
          <w:szCs w:val="22"/>
        </w:rPr>
        <w:t>Jackeline</w:t>
      </w:r>
      <w:proofErr w:type="spellEnd"/>
      <w:r w:rsidRPr="00D87610">
        <w:rPr>
          <w:rFonts w:ascii="Arial Narrow" w:hAnsi="Arial Narrow" w:cs="Arial"/>
          <w:b/>
          <w:bCs/>
          <w:sz w:val="22"/>
          <w:szCs w:val="22"/>
        </w:rPr>
        <w:t xml:space="preserve"> Corzo Peñalver</w:t>
      </w:r>
      <w:r w:rsidR="004F21CE" w:rsidRPr="004F21CE">
        <w:rPr>
          <w:rFonts w:ascii="Arial Narrow" w:hAnsi="Arial Narrow" w:cs="Arial"/>
          <w:b/>
          <w:bCs/>
          <w:sz w:val="22"/>
          <w:szCs w:val="22"/>
          <w:vertAlign w:val="superscript"/>
        </w:rPr>
        <w:t>2</w:t>
      </w:r>
      <w:r w:rsidR="004F21CE">
        <w:rPr>
          <w:rFonts w:ascii="Arial Narrow" w:hAnsi="Arial Narrow" w:cs="Arial"/>
          <w:b/>
          <w:bCs/>
          <w:sz w:val="22"/>
          <w:szCs w:val="22"/>
          <w:vertAlign w:val="superscript"/>
        </w:rPr>
        <w:t xml:space="preserve">  </w:t>
      </w:r>
      <w:hyperlink r:id="rId8" w:history="1">
        <w:r w:rsidR="004F21CE" w:rsidRPr="004F21CE">
          <w:rPr>
            <w:rFonts w:ascii="Arial Narrow" w:hAnsi="Arial Narrow" w:cs="Arial"/>
            <w:sz w:val="22"/>
            <w:szCs w:val="22"/>
          </w:rPr>
          <w:t>jackeline.corzo@umcc.cu</w:t>
        </w:r>
      </w:hyperlink>
      <w:r w:rsidR="004F21CE">
        <w:rPr>
          <w:rFonts w:ascii="Arial Narrow" w:hAnsi="Arial Narrow" w:cs="Arial"/>
          <w:sz w:val="22"/>
          <w:szCs w:val="22"/>
        </w:rPr>
        <w:t xml:space="preserve"> </w:t>
      </w:r>
      <w:r w:rsidR="004F21CE" w:rsidRPr="00D87610">
        <w:rPr>
          <w:rFonts w:ascii="Arial Narrow" w:hAnsi="Arial Narrow" w:cs="Arial"/>
          <w:b/>
          <w:bCs/>
          <w:sz w:val="22"/>
          <w:szCs w:val="22"/>
        </w:rPr>
        <w:t>Universidad de Matanzas</w:t>
      </w:r>
      <w:r w:rsidR="004F21CE">
        <w:rPr>
          <w:rFonts w:ascii="Arial Narrow" w:hAnsi="Arial Narrow" w:cs="Arial"/>
          <w:b/>
          <w:bCs/>
          <w:sz w:val="22"/>
          <w:szCs w:val="22"/>
        </w:rPr>
        <w:t xml:space="preserve"> </w:t>
      </w:r>
      <w:r w:rsidRPr="00D87610">
        <w:rPr>
          <w:rFonts w:ascii="Arial Narrow" w:hAnsi="Arial Narrow" w:cs="Arial"/>
          <w:b/>
          <w:bCs/>
          <w:sz w:val="22"/>
          <w:szCs w:val="22"/>
        </w:rPr>
        <w:t>(Centro Universitario. Jovellanos). Cuba</w:t>
      </w:r>
    </w:p>
    <w:p w:rsidR="003F7079" w:rsidRPr="00D87610" w:rsidRDefault="003F7079" w:rsidP="003F7079">
      <w:pPr>
        <w:tabs>
          <w:tab w:val="left" w:pos="4860"/>
        </w:tabs>
        <w:jc w:val="both"/>
        <w:rPr>
          <w:rFonts w:ascii="Arial Narrow" w:hAnsi="Arial Narrow" w:cs="Arial"/>
          <w:b/>
          <w:bCs/>
          <w:sz w:val="22"/>
          <w:szCs w:val="22"/>
        </w:rPr>
      </w:pPr>
      <w:r w:rsidRPr="00D87610">
        <w:rPr>
          <w:rFonts w:ascii="Arial Narrow" w:hAnsi="Arial Narrow" w:cs="Arial"/>
          <w:b/>
          <w:bCs/>
          <w:sz w:val="22"/>
          <w:szCs w:val="22"/>
        </w:rPr>
        <w:t xml:space="preserve">Dr. c </w:t>
      </w:r>
      <w:proofErr w:type="spellStart"/>
      <w:r w:rsidRPr="00D87610">
        <w:rPr>
          <w:rFonts w:ascii="Arial Narrow" w:hAnsi="Arial Narrow" w:cs="Arial"/>
          <w:b/>
          <w:bCs/>
          <w:sz w:val="22"/>
          <w:szCs w:val="22"/>
        </w:rPr>
        <w:t>Marisel</w:t>
      </w:r>
      <w:proofErr w:type="spellEnd"/>
      <w:r w:rsidRPr="00D87610">
        <w:rPr>
          <w:rFonts w:ascii="Arial Narrow" w:hAnsi="Arial Narrow" w:cs="Arial"/>
          <w:b/>
          <w:bCs/>
          <w:sz w:val="22"/>
          <w:szCs w:val="22"/>
        </w:rPr>
        <w:t xml:space="preserve">  Hernández Fuentes</w:t>
      </w:r>
      <w:r w:rsidR="004F21CE" w:rsidRPr="004F21CE">
        <w:rPr>
          <w:rFonts w:ascii="Arial Narrow" w:hAnsi="Arial Narrow" w:cs="Arial"/>
          <w:b/>
          <w:bCs/>
          <w:sz w:val="22"/>
          <w:szCs w:val="22"/>
          <w:vertAlign w:val="superscript"/>
        </w:rPr>
        <w:t>3</w:t>
      </w:r>
      <w:r w:rsidR="004F21CE">
        <w:rPr>
          <w:rFonts w:ascii="Arial Narrow" w:hAnsi="Arial Narrow" w:cs="Arial"/>
          <w:b/>
          <w:bCs/>
          <w:sz w:val="22"/>
          <w:szCs w:val="22"/>
          <w:vertAlign w:val="superscript"/>
        </w:rPr>
        <w:t xml:space="preserve"> </w:t>
      </w:r>
      <w:r w:rsidRPr="00D87610">
        <w:rPr>
          <w:rFonts w:ascii="Arial Narrow" w:hAnsi="Arial Narrow" w:cs="Arial"/>
          <w:sz w:val="22"/>
          <w:szCs w:val="22"/>
        </w:rPr>
        <w:t>marisel.hernandez@umcc.cu</w:t>
      </w:r>
    </w:p>
    <w:p w:rsidR="003F7079" w:rsidRPr="00D87610" w:rsidRDefault="003F7079" w:rsidP="003F7079">
      <w:pPr>
        <w:tabs>
          <w:tab w:val="left" w:pos="4860"/>
        </w:tabs>
        <w:jc w:val="both"/>
        <w:rPr>
          <w:rFonts w:ascii="Arial Narrow" w:hAnsi="Arial Narrow" w:cs="Arial"/>
          <w:b/>
          <w:bCs/>
          <w:sz w:val="22"/>
          <w:szCs w:val="22"/>
        </w:rPr>
      </w:pPr>
      <w:r w:rsidRPr="00D87610">
        <w:rPr>
          <w:rFonts w:ascii="Arial Narrow" w:hAnsi="Arial Narrow" w:cs="Arial"/>
          <w:b/>
          <w:bCs/>
          <w:sz w:val="22"/>
          <w:szCs w:val="22"/>
        </w:rPr>
        <w:t>Universidad de Matanzas. (Centro Universitario. Jovellanos). Cuba</w:t>
      </w:r>
    </w:p>
    <w:p w:rsidR="003F7079" w:rsidRPr="00D87610" w:rsidRDefault="003F7079" w:rsidP="003F7079">
      <w:pPr>
        <w:pStyle w:val="Textoindependiente2"/>
        <w:spacing w:line="240" w:lineRule="auto"/>
        <w:rPr>
          <w:rFonts w:ascii="Arial Narrow" w:hAnsi="Arial Narrow" w:cs="Arial"/>
          <w:sz w:val="22"/>
          <w:szCs w:val="22"/>
          <w:lang w:val="es-MX"/>
        </w:rPr>
      </w:pPr>
    </w:p>
    <w:p w:rsidR="003F7079" w:rsidRPr="00D87610" w:rsidRDefault="003F7079" w:rsidP="003F7079">
      <w:pPr>
        <w:pStyle w:val="Textoindependiente2"/>
        <w:spacing w:line="240" w:lineRule="auto"/>
        <w:rPr>
          <w:rFonts w:ascii="Arial Narrow" w:hAnsi="Arial Narrow" w:cs="Arial"/>
          <w:sz w:val="22"/>
          <w:szCs w:val="22"/>
          <w:lang w:val="es-MX"/>
        </w:rPr>
      </w:pPr>
    </w:p>
    <w:p w:rsidR="003F7079" w:rsidRPr="00D87610" w:rsidRDefault="00D87610" w:rsidP="00D87610">
      <w:pPr>
        <w:jc w:val="both"/>
        <w:rPr>
          <w:rFonts w:ascii="Arial Narrow" w:hAnsi="Arial Narrow" w:cs="Arial"/>
          <w:sz w:val="22"/>
          <w:szCs w:val="22"/>
        </w:rPr>
      </w:pPr>
      <w:r w:rsidRPr="00D87610">
        <w:rPr>
          <w:rFonts w:ascii="Arial Narrow" w:hAnsi="Arial Narrow" w:cs="Arial"/>
          <w:sz w:val="22"/>
          <w:szCs w:val="22"/>
        </w:rPr>
        <w:t xml:space="preserve">La Universidad cubana expresa la voluntad política y el sentido humanista de un proyecto social, donde el binomio Educación-Sociedad responde a los intereses y necesidades de un proyecto social cuya principal riqueza son los recursos humanos. </w:t>
      </w:r>
      <w:r w:rsidR="003F7079" w:rsidRPr="00D87610">
        <w:rPr>
          <w:rFonts w:ascii="Arial Narrow" w:hAnsi="Arial Narrow" w:cs="Arial"/>
          <w:sz w:val="22"/>
          <w:szCs w:val="22"/>
          <w:lang w:val="es-MX"/>
        </w:rPr>
        <w:t xml:space="preserve">En este </w:t>
      </w:r>
      <w:r w:rsidR="001566CC" w:rsidRPr="00D87610">
        <w:rPr>
          <w:rFonts w:ascii="Arial Narrow" w:hAnsi="Arial Narrow" w:cs="Arial"/>
          <w:sz w:val="22"/>
          <w:szCs w:val="22"/>
          <w:lang w:val="es-MX"/>
        </w:rPr>
        <w:t xml:space="preserve"> artículo</w:t>
      </w:r>
      <w:r w:rsidR="003F7079" w:rsidRPr="00D87610">
        <w:rPr>
          <w:rFonts w:ascii="Arial Narrow" w:hAnsi="Arial Narrow" w:cs="Arial"/>
          <w:sz w:val="22"/>
          <w:szCs w:val="22"/>
        </w:rPr>
        <w:t xml:space="preserve"> se</w:t>
      </w:r>
      <w:r w:rsidR="003F7079" w:rsidRPr="00D87610">
        <w:rPr>
          <w:rFonts w:ascii="Arial Narrow" w:hAnsi="Arial Narrow" w:cs="Arial"/>
          <w:sz w:val="22"/>
          <w:szCs w:val="22"/>
          <w:lang w:val="es-MX"/>
        </w:rPr>
        <w:t xml:space="preserve"> exponen los aspectos teóricos </w:t>
      </w:r>
      <w:r w:rsidR="003F7079" w:rsidRPr="00D87610">
        <w:rPr>
          <w:rFonts w:ascii="Arial Narrow" w:hAnsi="Arial Narrow" w:cs="Arial"/>
          <w:sz w:val="22"/>
          <w:szCs w:val="22"/>
        </w:rPr>
        <w:t xml:space="preserve">en </w:t>
      </w:r>
      <w:r w:rsidR="003F7079" w:rsidRPr="00D87610">
        <w:rPr>
          <w:rFonts w:ascii="Arial Narrow" w:hAnsi="Arial Narrow" w:cs="Arial"/>
          <w:sz w:val="22"/>
          <w:szCs w:val="22"/>
          <w:lang w:val="es-MX"/>
        </w:rPr>
        <w:t xml:space="preserve">la </w:t>
      </w:r>
      <w:r w:rsidR="003F7079" w:rsidRPr="00D87610">
        <w:rPr>
          <w:rFonts w:ascii="Arial Narrow" w:hAnsi="Arial Narrow" w:cs="Arial"/>
          <w:sz w:val="22"/>
          <w:szCs w:val="22"/>
        </w:rPr>
        <w:t>que incluye ideas rectoras, los objetivos y contenidos,</w:t>
      </w:r>
      <w:r w:rsidR="003F7079" w:rsidRPr="00D87610">
        <w:rPr>
          <w:rFonts w:ascii="Arial Narrow" w:hAnsi="Arial Narrow" w:cs="Arial"/>
          <w:sz w:val="22"/>
          <w:szCs w:val="22"/>
          <w:lang w:val="es-MX"/>
        </w:rPr>
        <w:t xml:space="preserve"> así como</w:t>
      </w:r>
      <w:r w:rsidR="003F7079" w:rsidRPr="00D87610">
        <w:rPr>
          <w:rFonts w:ascii="Arial Narrow" w:hAnsi="Arial Narrow" w:cs="Arial"/>
          <w:sz w:val="22"/>
          <w:szCs w:val="22"/>
        </w:rPr>
        <w:t xml:space="preserve"> los requerimientos que orientan el proceder </w:t>
      </w:r>
      <w:r w:rsidR="003F7079" w:rsidRPr="00D87610">
        <w:rPr>
          <w:rFonts w:ascii="Arial Narrow" w:hAnsi="Arial Narrow" w:cs="Arial"/>
          <w:sz w:val="22"/>
          <w:szCs w:val="22"/>
          <w:lang w:val="es-MX"/>
        </w:rPr>
        <w:t xml:space="preserve">para el desarrollo local </w:t>
      </w:r>
      <w:r w:rsidR="00DF4C72">
        <w:rPr>
          <w:rFonts w:ascii="Arial Narrow" w:hAnsi="Arial Narrow" w:cs="Arial"/>
          <w:sz w:val="22"/>
          <w:szCs w:val="22"/>
          <w:lang w:val="es-MX"/>
        </w:rPr>
        <w:t xml:space="preserve">desde la interdisciplinariedad </w:t>
      </w:r>
      <w:r w:rsidR="003F7079" w:rsidRPr="00D87610">
        <w:rPr>
          <w:rFonts w:ascii="Arial Narrow" w:hAnsi="Arial Narrow" w:cs="Arial"/>
          <w:sz w:val="22"/>
          <w:szCs w:val="22"/>
          <w:lang w:val="es-MX"/>
        </w:rPr>
        <w:t>con agentes de conocimiento e innovación.</w:t>
      </w:r>
    </w:p>
    <w:p w:rsidR="003F7079" w:rsidRPr="00D87610" w:rsidRDefault="00D87610" w:rsidP="003F7079">
      <w:pPr>
        <w:jc w:val="both"/>
        <w:rPr>
          <w:rFonts w:ascii="Arial Narrow" w:hAnsi="Arial Narrow" w:cs="Arial"/>
          <w:sz w:val="22"/>
          <w:szCs w:val="22"/>
        </w:rPr>
      </w:pPr>
      <w:r>
        <w:rPr>
          <w:rFonts w:ascii="Arial Narrow" w:hAnsi="Arial Narrow" w:cs="Arial"/>
          <w:sz w:val="22"/>
          <w:szCs w:val="22"/>
        </w:rPr>
        <w:t xml:space="preserve">Asumiendo lo expresado por Jorge Núñez, </w:t>
      </w:r>
      <w:r w:rsidR="003F7079" w:rsidRPr="00D87610">
        <w:rPr>
          <w:rFonts w:ascii="Arial Narrow" w:hAnsi="Arial Narrow" w:cs="Arial"/>
          <w:sz w:val="22"/>
          <w:szCs w:val="22"/>
        </w:rPr>
        <w:t>la gestión del conocimiento consiste en gran medida en colaborar en la identificación de problemas locales que requieran del conocimiento para su solución y contribuir a identificar las organizaciones o personas que pueden aportarlo para luego construir los nexos, las redes y los flujos de conocimiento que permitan la asimilación, evaluación, procesamiento y uso de estos conocimientos</w:t>
      </w:r>
      <w:r>
        <w:rPr>
          <w:rFonts w:ascii="Arial Narrow" w:hAnsi="Arial Narrow" w:cs="Arial"/>
          <w:sz w:val="22"/>
          <w:szCs w:val="22"/>
        </w:rPr>
        <w:t xml:space="preserve">. La </w:t>
      </w:r>
      <w:r w:rsidRPr="00D87610">
        <w:rPr>
          <w:rFonts w:ascii="Arial Narrow" w:hAnsi="Arial Narrow" w:cs="Arial"/>
          <w:sz w:val="22"/>
          <w:szCs w:val="22"/>
        </w:rPr>
        <w:t xml:space="preserve">Educación Superior debe actuar como agente relevante en la construcción social del conocimiento y el establecimiento de conexiones que permitan los flujos de conocimiento. </w:t>
      </w:r>
      <w:r w:rsidR="003F7079" w:rsidRPr="00D87610">
        <w:rPr>
          <w:rFonts w:ascii="Arial Narrow" w:hAnsi="Arial Narrow" w:cs="Arial"/>
          <w:sz w:val="22"/>
          <w:szCs w:val="22"/>
        </w:rPr>
        <w:t>Los indicadores sociales del desarrollo</w:t>
      </w:r>
      <w:r>
        <w:rPr>
          <w:rFonts w:ascii="Arial Narrow" w:hAnsi="Arial Narrow" w:cs="Arial"/>
          <w:sz w:val="22"/>
          <w:szCs w:val="22"/>
        </w:rPr>
        <w:t>,</w:t>
      </w:r>
      <w:r w:rsidR="003F7079" w:rsidRPr="00D87610">
        <w:rPr>
          <w:rFonts w:ascii="Arial Narrow" w:hAnsi="Arial Narrow" w:cs="Arial"/>
          <w:sz w:val="22"/>
          <w:szCs w:val="22"/>
        </w:rPr>
        <w:t xml:space="preserve"> no deben, por otra parte, limitarse a los ingresos por habitante, sino abarcar igualmente datos relativos a la salud, a la alimentación y la nutrición, el acceso al agua potable, la educación y el medio ambiente.</w:t>
      </w:r>
      <w:r w:rsidR="00DF4C72">
        <w:rPr>
          <w:rFonts w:ascii="Arial Narrow" w:hAnsi="Arial Narrow" w:cs="Arial"/>
          <w:sz w:val="22"/>
          <w:szCs w:val="22"/>
        </w:rPr>
        <w:t xml:space="preserve"> </w:t>
      </w:r>
      <w:r w:rsidR="003F7079" w:rsidRPr="00D87610">
        <w:rPr>
          <w:rFonts w:ascii="Arial Narrow" w:hAnsi="Arial Narrow" w:cs="Arial"/>
          <w:sz w:val="22"/>
          <w:szCs w:val="22"/>
        </w:rPr>
        <w:t xml:space="preserve"> Así mismo, se han de tener en cuenta la equidad y la igualdad entre los diversos grupos sociales y entre los sexos, en función del mejoramiento de las condiciones de existencia de las futuras generaciones y en el respeto de los medios naturales de que depende toda la vida.</w:t>
      </w:r>
      <w:r w:rsidRPr="00D87610">
        <w:rPr>
          <w:rFonts w:ascii="Arial Narrow" w:hAnsi="Arial Narrow" w:cs="Arial"/>
          <w:sz w:val="22"/>
          <w:szCs w:val="22"/>
        </w:rPr>
        <w:t xml:space="preserve"> </w:t>
      </w:r>
      <w:r w:rsidR="003F7079" w:rsidRPr="00D87610">
        <w:rPr>
          <w:rFonts w:ascii="Arial Narrow" w:hAnsi="Arial Narrow" w:cs="Arial"/>
          <w:sz w:val="22"/>
          <w:szCs w:val="22"/>
        </w:rPr>
        <w:t>En aras de lograr que la universalización de la educación superior contribuya al desarrollo de sus municipios desde el punto de vista socioeconómico, resulta de gran importancia implicar a los estudiantes de estos centros en investigaciones que tributen al desarrollo sostenible.</w:t>
      </w:r>
    </w:p>
    <w:p w:rsidR="003F7079" w:rsidRPr="003B5624" w:rsidRDefault="003F7079" w:rsidP="003B5624">
      <w:pPr>
        <w:jc w:val="both"/>
        <w:rPr>
          <w:rFonts w:ascii="Arial Narrow" w:hAnsi="Arial Narrow" w:cs="Arial"/>
          <w:sz w:val="22"/>
          <w:szCs w:val="22"/>
        </w:rPr>
      </w:pPr>
      <w:r w:rsidRPr="00D87610">
        <w:rPr>
          <w:rFonts w:ascii="Arial Narrow" w:hAnsi="Arial Narrow" w:cs="Arial"/>
          <w:sz w:val="22"/>
          <w:szCs w:val="22"/>
        </w:rPr>
        <w:t>Las instituciones educativas en general y en particular las universitarias,  poseen el reto  de contribuir al desarrollo local desde la int</w:t>
      </w:r>
      <w:r w:rsidR="00485B11">
        <w:rPr>
          <w:rFonts w:ascii="Arial Narrow" w:hAnsi="Arial Narrow" w:cs="Arial"/>
          <w:sz w:val="22"/>
          <w:szCs w:val="22"/>
        </w:rPr>
        <w:t>erdisciplinariedad. Es oportuno</w:t>
      </w:r>
      <w:r w:rsidRPr="00D87610">
        <w:rPr>
          <w:rFonts w:ascii="Arial Narrow" w:hAnsi="Arial Narrow" w:cs="Arial"/>
          <w:sz w:val="22"/>
          <w:szCs w:val="22"/>
        </w:rPr>
        <w:t xml:space="preserve"> que los Consejos Universitarios Municipales (CUM) tributen a esta encomienda,  a partir de la in</w:t>
      </w:r>
      <w:r w:rsidR="00485B11">
        <w:rPr>
          <w:rFonts w:ascii="Arial Narrow" w:hAnsi="Arial Narrow" w:cs="Arial"/>
          <w:sz w:val="22"/>
          <w:szCs w:val="22"/>
        </w:rPr>
        <w:t>tegración</w:t>
      </w:r>
      <w:r w:rsidRPr="00D87610">
        <w:rPr>
          <w:rFonts w:ascii="Arial Narrow" w:hAnsi="Arial Narrow" w:cs="Arial"/>
          <w:sz w:val="22"/>
          <w:szCs w:val="22"/>
        </w:rPr>
        <w:t xml:space="preserve"> </w:t>
      </w:r>
      <w:r w:rsidR="00485B11">
        <w:rPr>
          <w:rFonts w:ascii="Arial Narrow" w:hAnsi="Arial Narrow" w:cs="Arial"/>
          <w:sz w:val="22"/>
          <w:szCs w:val="22"/>
        </w:rPr>
        <w:t xml:space="preserve">de conocimientos </w:t>
      </w:r>
      <w:r w:rsidRPr="00D87610">
        <w:rPr>
          <w:rFonts w:ascii="Arial Narrow" w:hAnsi="Arial Narrow" w:cs="Arial"/>
          <w:sz w:val="22"/>
          <w:szCs w:val="22"/>
        </w:rPr>
        <w:t xml:space="preserve">de las actividades académicas, educativas, laborales e investigativas, pues no siempre en la práctica del diseño y ejecución del proceso pedagógico profesional de las carreras, se logra este propósito. </w:t>
      </w:r>
      <w:r w:rsidR="003B5624">
        <w:rPr>
          <w:rFonts w:ascii="Arial Narrow" w:hAnsi="Arial Narrow" w:cs="Arial"/>
          <w:sz w:val="22"/>
          <w:szCs w:val="22"/>
        </w:rPr>
        <w:t xml:space="preserve"> Siendo</w:t>
      </w:r>
      <w:r w:rsidRPr="00D87610">
        <w:rPr>
          <w:rFonts w:ascii="Arial Narrow" w:hAnsi="Arial Narrow" w:cs="Arial"/>
          <w:bCs/>
          <w:sz w:val="22"/>
          <w:szCs w:val="22"/>
          <w:lang w:val="es-MX"/>
        </w:rPr>
        <w:t xml:space="preserve"> importante destacar el análisis de lo ambiental como una de las dimensiones para lograr avances en cada una de las acciones en el desarrollo local, partiendo de una previa preparación y capacitación de los implicados e identificando de manera integrada y sistémica dimensiones: lo ambiental, lo económico-productivo, lo social.</w:t>
      </w:r>
    </w:p>
    <w:p w:rsidR="008D6B61" w:rsidRDefault="008D6B61" w:rsidP="00C5036F">
      <w:pPr>
        <w:pStyle w:val="Textonotapie"/>
        <w:rPr>
          <w:rFonts w:ascii="Arial Narrow" w:hAnsi="Arial Narrow"/>
          <w:sz w:val="22"/>
          <w:szCs w:val="22"/>
          <w:lang w:val="es-CO"/>
        </w:rPr>
      </w:pPr>
    </w:p>
    <w:p w:rsidR="00C5036F" w:rsidRDefault="00C5036F" w:rsidP="00C5036F">
      <w:pPr>
        <w:pStyle w:val="Textonotapie"/>
        <w:rPr>
          <w:rFonts w:ascii="Arial Narrow" w:hAnsi="Arial Narrow"/>
          <w:sz w:val="22"/>
          <w:szCs w:val="22"/>
          <w:lang w:val="es-CO"/>
        </w:rPr>
      </w:pPr>
    </w:p>
    <w:p w:rsidR="00C5036F" w:rsidRDefault="00C5036F" w:rsidP="00C5036F">
      <w:pPr>
        <w:pStyle w:val="Textonotapie"/>
        <w:rPr>
          <w:rFonts w:ascii="Arial Narrow" w:hAnsi="Arial Narrow"/>
          <w:sz w:val="22"/>
          <w:szCs w:val="22"/>
          <w:lang w:val="es-CO"/>
        </w:rPr>
      </w:pPr>
    </w:p>
    <w:p w:rsidR="00C5036F" w:rsidRDefault="00C5036F"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p>
    <w:p w:rsidR="000049C6" w:rsidRDefault="000049C6" w:rsidP="00C5036F">
      <w:pPr>
        <w:pStyle w:val="Textonotapie"/>
        <w:rPr>
          <w:rFonts w:ascii="Arial Narrow" w:hAnsi="Arial Narrow"/>
          <w:sz w:val="22"/>
          <w:szCs w:val="22"/>
          <w:lang w:val="es-CO"/>
        </w:rPr>
      </w:pPr>
      <w:r>
        <w:rPr>
          <w:rFonts w:ascii="Arial Narrow" w:hAnsi="Arial Narrow"/>
          <w:sz w:val="22"/>
          <w:szCs w:val="22"/>
          <w:lang w:val="es-CO"/>
        </w:rPr>
        <w:t>___________________________</w:t>
      </w:r>
    </w:p>
    <w:p w:rsidR="00497D13" w:rsidRPr="007039F7" w:rsidRDefault="00497D13" w:rsidP="00C5036F">
      <w:pPr>
        <w:pStyle w:val="Textonotapie"/>
        <w:rPr>
          <w:rFonts w:ascii="Arial" w:hAnsi="Arial" w:cs="Arial"/>
          <w:sz w:val="24"/>
          <w:szCs w:val="24"/>
          <w:vertAlign w:val="superscript"/>
          <w:lang w:val="es-CO"/>
        </w:rPr>
      </w:pPr>
      <w:r w:rsidRPr="007039F7">
        <w:rPr>
          <w:rFonts w:ascii="Arial" w:hAnsi="Arial" w:cs="Arial"/>
          <w:sz w:val="24"/>
          <w:szCs w:val="24"/>
          <w:vertAlign w:val="superscript"/>
          <w:lang w:val="es-CO"/>
        </w:rPr>
        <w:t>1</w:t>
      </w:r>
      <w:r w:rsidRPr="007039F7">
        <w:rPr>
          <w:rFonts w:ascii="Arial" w:hAnsi="Arial" w:cs="Arial"/>
          <w:sz w:val="24"/>
          <w:szCs w:val="24"/>
          <w:vertAlign w:val="superscript"/>
        </w:rPr>
        <w:t>. Máster en Nuevas Tecnologías para la Educación</w:t>
      </w:r>
      <w:r w:rsidRPr="007039F7">
        <w:rPr>
          <w:rFonts w:ascii="Arial" w:hAnsi="Arial" w:cs="Arial"/>
          <w:sz w:val="24"/>
          <w:szCs w:val="24"/>
          <w:vertAlign w:val="superscript"/>
          <w:lang w:val="es-CO"/>
        </w:rPr>
        <w:t>. Profesora asistente. Ingeniera en Mecanización de la Producción Agropecuaria</w:t>
      </w:r>
    </w:p>
    <w:p w:rsidR="00497D13" w:rsidRPr="007039F7" w:rsidRDefault="00497D13" w:rsidP="00C5036F">
      <w:pPr>
        <w:pStyle w:val="Textonotapie"/>
        <w:rPr>
          <w:rFonts w:ascii="Arial" w:hAnsi="Arial" w:cs="Arial"/>
          <w:sz w:val="24"/>
          <w:szCs w:val="24"/>
          <w:vertAlign w:val="superscript"/>
          <w:lang w:val="es-CO"/>
        </w:rPr>
      </w:pPr>
      <w:r w:rsidRPr="007039F7">
        <w:rPr>
          <w:rFonts w:ascii="Arial" w:hAnsi="Arial" w:cs="Arial"/>
          <w:sz w:val="24"/>
          <w:szCs w:val="24"/>
          <w:vertAlign w:val="superscript"/>
          <w:lang w:val="es-CO"/>
        </w:rPr>
        <w:t>2Máster en Educación</w:t>
      </w:r>
      <w:r w:rsidR="000049C6" w:rsidRPr="007039F7">
        <w:rPr>
          <w:rFonts w:ascii="Arial" w:hAnsi="Arial" w:cs="Arial"/>
          <w:sz w:val="24"/>
          <w:szCs w:val="24"/>
          <w:vertAlign w:val="superscript"/>
          <w:lang w:val="es-CO"/>
        </w:rPr>
        <w:t>.</w:t>
      </w:r>
      <w:r w:rsidRPr="007039F7">
        <w:rPr>
          <w:rFonts w:ascii="Arial" w:hAnsi="Arial" w:cs="Arial"/>
          <w:sz w:val="24"/>
          <w:szCs w:val="24"/>
          <w:vertAlign w:val="superscript"/>
          <w:lang w:val="es-CO"/>
        </w:rPr>
        <w:t xml:space="preserve"> Profesora asistente</w:t>
      </w:r>
      <w:r w:rsidR="000049C6" w:rsidRPr="007039F7">
        <w:rPr>
          <w:rFonts w:ascii="Arial" w:hAnsi="Arial" w:cs="Arial"/>
          <w:sz w:val="24"/>
          <w:szCs w:val="24"/>
          <w:vertAlign w:val="superscript"/>
          <w:lang w:val="es-CO"/>
        </w:rPr>
        <w:t xml:space="preserve">. </w:t>
      </w:r>
      <w:r w:rsidRPr="007039F7">
        <w:rPr>
          <w:rFonts w:ascii="Arial" w:hAnsi="Arial" w:cs="Arial"/>
          <w:sz w:val="24"/>
          <w:szCs w:val="24"/>
          <w:vertAlign w:val="superscript"/>
          <w:lang w:val="es-CO"/>
        </w:rPr>
        <w:t>Licenciada en Química</w:t>
      </w:r>
      <w:r w:rsidR="000049C6" w:rsidRPr="007039F7">
        <w:rPr>
          <w:rFonts w:ascii="Arial" w:hAnsi="Arial" w:cs="Arial"/>
          <w:sz w:val="24"/>
          <w:szCs w:val="24"/>
          <w:vertAlign w:val="superscript"/>
          <w:lang w:val="es-CO"/>
        </w:rPr>
        <w:t>.</w:t>
      </w:r>
    </w:p>
    <w:p w:rsidR="00C5036F" w:rsidRPr="007039F7" w:rsidRDefault="00497D13" w:rsidP="00C5036F">
      <w:pPr>
        <w:pStyle w:val="Textonotapie"/>
        <w:rPr>
          <w:rFonts w:ascii="Arial" w:hAnsi="Arial" w:cs="Arial"/>
          <w:sz w:val="24"/>
          <w:szCs w:val="24"/>
          <w:vertAlign w:val="superscript"/>
        </w:rPr>
      </w:pPr>
      <w:r w:rsidRPr="007039F7">
        <w:rPr>
          <w:rFonts w:ascii="Arial" w:hAnsi="Arial" w:cs="Arial"/>
          <w:sz w:val="24"/>
          <w:szCs w:val="24"/>
          <w:vertAlign w:val="superscript"/>
          <w:lang w:val="es-CO"/>
        </w:rPr>
        <w:t>3.</w:t>
      </w:r>
      <w:r w:rsidR="004B1CD2" w:rsidRPr="007039F7">
        <w:rPr>
          <w:rFonts w:ascii="Arial" w:hAnsi="Arial" w:cs="Arial"/>
          <w:sz w:val="24"/>
          <w:szCs w:val="24"/>
          <w:vertAlign w:val="superscript"/>
          <w:lang w:val="es-CO"/>
        </w:rPr>
        <w:t xml:space="preserve"> </w:t>
      </w:r>
      <w:proofErr w:type="spellStart"/>
      <w:r w:rsidRPr="007039F7">
        <w:rPr>
          <w:rFonts w:ascii="Arial" w:hAnsi="Arial" w:cs="Arial"/>
          <w:sz w:val="24"/>
          <w:szCs w:val="24"/>
          <w:vertAlign w:val="superscript"/>
          <w:lang w:val="es-CO"/>
        </w:rPr>
        <w:t>Dr.</w:t>
      </w:r>
      <w:r w:rsidR="004B1CD2" w:rsidRPr="007039F7">
        <w:rPr>
          <w:rFonts w:ascii="Arial" w:hAnsi="Arial" w:cs="Arial"/>
          <w:sz w:val="24"/>
          <w:szCs w:val="24"/>
          <w:vertAlign w:val="superscript"/>
          <w:lang w:val="es-CO"/>
        </w:rPr>
        <w:t>c</w:t>
      </w:r>
      <w:proofErr w:type="spellEnd"/>
      <w:r w:rsidR="004B1CD2" w:rsidRPr="007039F7">
        <w:rPr>
          <w:rFonts w:ascii="Arial" w:hAnsi="Arial" w:cs="Arial"/>
          <w:sz w:val="24"/>
          <w:szCs w:val="24"/>
          <w:vertAlign w:val="superscript"/>
          <w:lang w:val="es-CO"/>
        </w:rPr>
        <w:t xml:space="preserve"> </w:t>
      </w:r>
      <w:r w:rsidRPr="007039F7">
        <w:rPr>
          <w:rFonts w:ascii="Arial" w:hAnsi="Arial" w:cs="Arial"/>
          <w:sz w:val="24"/>
          <w:szCs w:val="24"/>
          <w:vertAlign w:val="superscript"/>
          <w:lang w:val="es-CO"/>
        </w:rPr>
        <w:t>en Ciencias pedagógicas.</w:t>
      </w:r>
      <w:r w:rsidR="000049C6" w:rsidRPr="007039F7">
        <w:rPr>
          <w:rFonts w:ascii="Arial" w:hAnsi="Arial" w:cs="Arial"/>
          <w:sz w:val="24"/>
          <w:szCs w:val="24"/>
          <w:vertAlign w:val="superscript"/>
          <w:lang w:val="es-CO"/>
        </w:rPr>
        <w:t xml:space="preserve"> </w:t>
      </w:r>
      <w:r w:rsidRPr="007039F7">
        <w:rPr>
          <w:rFonts w:ascii="Arial" w:hAnsi="Arial" w:cs="Arial"/>
          <w:sz w:val="24"/>
          <w:szCs w:val="24"/>
          <w:vertAlign w:val="superscript"/>
          <w:lang w:val="es-CO"/>
        </w:rPr>
        <w:t xml:space="preserve">Profesora Titular de la Universidad de Matanzas. </w:t>
      </w:r>
      <w:r w:rsidRPr="007039F7">
        <w:rPr>
          <w:rFonts w:ascii="Arial" w:hAnsi="Arial" w:cs="Arial"/>
          <w:sz w:val="24"/>
          <w:szCs w:val="24"/>
          <w:vertAlign w:val="superscript"/>
        </w:rPr>
        <w:t>Máster en Didáctica</w:t>
      </w:r>
      <w:r w:rsidR="000049C6" w:rsidRPr="007039F7">
        <w:rPr>
          <w:rFonts w:ascii="Arial" w:hAnsi="Arial" w:cs="Arial"/>
          <w:sz w:val="24"/>
          <w:szCs w:val="24"/>
          <w:vertAlign w:val="superscript"/>
        </w:rPr>
        <w:t>.</w:t>
      </w:r>
      <w:r w:rsidRPr="007039F7">
        <w:rPr>
          <w:rFonts w:ascii="Arial" w:hAnsi="Arial" w:cs="Arial"/>
          <w:sz w:val="24"/>
          <w:szCs w:val="24"/>
          <w:vertAlign w:val="superscript"/>
        </w:rPr>
        <w:t xml:space="preserve"> Licenciada en Ciencias Biológicas</w:t>
      </w:r>
      <w:r w:rsidR="000049C6" w:rsidRPr="007039F7">
        <w:rPr>
          <w:rFonts w:ascii="Arial" w:hAnsi="Arial" w:cs="Arial"/>
          <w:sz w:val="24"/>
          <w:szCs w:val="24"/>
          <w:vertAlign w:val="superscript"/>
        </w:rPr>
        <w:t>.</w:t>
      </w:r>
      <w:r w:rsidRPr="007039F7">
        <w:rPr>
          <w:rFonts w:ascii="Arial" w:hAnsi="Arial" w:cs="Arial"/>
          <w:sz w:val="24"/>
          <w:szCs w:val="24"/>
          <w:vertAlign w:val="superscript"/>
        </w:rPr>
        <w:t xml:space="preserve"> </w:t>
      </w:r>
      <w:bookmarkStart w:id="0" w:name="_GoBack"/>
      <w:bookmarkEnd w:id="0"/>
    </w:p>
    <w:p w:rsidR="00C5036F" w:rsidRPr="00C5036F" w:rsidRDefault="00C5036F" w:rsidP="00C5036F">
      <w:pPr>
        <w:pStyle w:val="Textonotapie"/>
        <w:jc w:val="both"/>
        <w:rPr>
          <w:rFonts w:ascii="Arial Narrow" w:hAnsi="Arial Narrow"/>
          <w:sz w:val="22"/>
          <w:szCs w:val="22"/>
        </w:rPr>
      </w:pPr>
      <w:r w:rsidRPr="00C5036F">
        <w:rPr>
          <w:rFonts w:ascii="Arial Narrow" w:hAnsi="Arial Narrow"/>
          <w:sz w:val="22"/>
          <w:szCs w:val="22"/>
        </w:rPr>
        <w:lastRenderedPageBreak/>
        <w:t>La importancia del trabajo radica en lo innovador para nuestro territorio el cual viene dando pasos positivos en el mejoramiento del Desarrollo Local haciendo énfasis en la producción de alimentos, vinculándolo  desde la superación de los cuadros y reservas, e insertándonos a proyectos estudiantes y docentes desde la interdisciplinariedad.</w:t>
      </w:r>
    </w:p>
    <w:p w:rsidR="00C5036F" w:rsidRPr="00C5036F" w:rsidRDefault="00C5036F" w:rsidP="00C5036F">
      <w:pPr>
        <w:pStyle w:val="Textonotapie"/>
        <w:jc w:val="both"/>
        <w:rPr>
          <w:rFonts w:ascii="Arial Narrow" w:hAnsi="Arial Narrow"/>
          <w:sz w:val="22"/>
          <w:szCs w:val="22"/>
        </w:rPr>
      </w:pPr>
      <w:r w:rsidRPr="00C5036F">
        <w:rPr>
          <w:rFonts w:ascii="Arial Narrow" w:hAnsi="Arial Narrow"/>
          <w:sz w:val="22"/>
          <w:szCs w:val="22"/>
        </w:rPr>
        <w:t xml:space="preserve">Desde el Centro Universitario Municipal nos encontramos trabajando  en la formación de capacidades de los principales actores con los diferentes postgrados donde podemos destacar el </w:t>
      </w:r>
      <w:proofErr w:type="spellStart"/>
      <w:r w:rsidRPr="00C5036F">
        <w:rPr>
          <w:rFonts w:ascii="Arial Narrow" w:hAnsi="Arial Narrow"/>
          <w:sz w:val="22"/>
          <w:szCs w:val="22"/>
        </w:rPr>
        <w:t>Politemático</w:t>
      </w:r>
      <w:proofErr w:type="spellEnd"/>
      <w:r w:rsidRPr="00C5036F">
        <w:rPr>
          <w:rFonts w:ascii="Arial Narrow" w:hAnsi="Arial Narrow"/>
          <w:sz w:val="22"/>
          <w:szCs w:val="22"/>
        </w:rPr>
        <w:t xml:space="preserve"> de Técnicas de dirección, de Capacitación jurídica profesional para representantes legales y miembros de las juntas directivas de las UBPC. Otras de las  acciones que se ha realizado es el postgrado de Derecho laboral y administrativo. Su actualización  , el de Historia Política e  Ideología para el Desarrollo Local, Gestión del conocimiento y la innovación para el desarrollo local, a través de su historia y Conceptualización del Modelo Económico y Social Cubano de Desarrollo Socialista. El pensamiento creativo de la educación ambiental, junto al programa Planeación Estratégica y Dirección por Objetivo, en aras de contribuir a mejorar el municipio </w:t>
      </w:r>
      <w:r w:rsidRPr="00C5036F">
        <w:rPr>
          <w:rFonts w:ascii="Arial Narrow" w:hAnsi="Arial Narrow"/>
          <w:bCs/>
          <w:sz w:val="22"/>
          <w:szCs w:val="22"/>
          <w:lang w:val="es-MX"/>
        </w:rPr>
        <w:t>lo ambiental, lo económico-productivo y lo social</w:t>
      </w:r>
      <w:r w:rsidRPr="00C5036F">
        <w:rPr>
          <w:rFonts w:ascii="Arial Narrow" w:hAnsi="Arial Narrow"/>
          <w:sz w:val="22"/>
          <w:szCs w:val="22"/>
        </w:rPr>
        <w:t xml:space="preserve"> teniendo un alto impacto en la localidad.</w:t>
      </w:r>
    </w:p>
    <w:p w:rsidR="00C5036F" w:rsidRPr="00C5036F" w:rsidRDefault="00C5036F" w:rsidP="00C5036F">
      <w:pPr>
        <w:pStyle w:val="Textonotapie"/>
        <w:jc w:val="both"/>
        <w:rPr>
          <w:rFonts w:ascii="Arial Narrow" w:hAnsi="Arial Narrow"/>
          <w:sz w:val="22"/>
          <w:szCs w:val="22"/>
        </w:rPr>
      </w:pPr>
      <w:r w:rsidRPr="00C5036F">
        <w:rPr>
          <w:rFonts w:ascii="Arial Narrow" w:hAnsi="Arial Narrow"/>
          <w:sz w:val="22"/>
          <w:szCs w:val="22"/>
        </w:rPr>
        <w:t>Podemos destacar los proyectos PIAL y PNUD que contribuyen a realizar buenas prácticas agroecológicas teniendo como resultado el incremento en la calidad y rendimiento de las producciones trabajándose con horizontalidad lo referente a  equidad de género, Medio Ambiente, formación vocacional y orientación del profesional.</w:t>
      </w:r>
    </w:p>
    <w:p w:rsidR="00C5036F" w:rsidRPr="00C5036F" w:rsidRDefault="00C5036F" w:rsidP="00C5036F">
      <w:pPr>
        <w:pStyle w:val="Textonotapie"/>
        <w:jc w:val="both"/>
        <w:rPr>
          <w:rFonts w:ascii="Arial Narrow" w:hAnsi="Arial Narrow"/>
          <w:sz w:val="22"/>
          <w:szCs w:val="22"/>
        </w:rPr>
      </w:pPr>
      <w:r w:rsidRPr="00C5036F">
        <w:rPr>
          <w:rFonts w:ascii="Arial Narrow" w:hAnsi="Arial Narrow"/>
          <w:sz w:val="22"/>
          <w:szCs w:val="22"/>
        </w:rPr>
        <w:t xml:space="preserve">De carácter  innovador han sido los diferentes talleres impartidos a productores, cátedra del Adulto Mayor, sociedades científicas agropecuarias del pre universitario, actividades  realizadas en el entorno natural biodiverso de Finca Luna, resaltando los talleres de producción de microorganismos eficientes, construyendo una cultura de participación de los sistema de innovación agropecuaria local (SIAL).Se tiene un trabajo sistemático con niños de la enseñanza primaria aprendiendo el trabajo con cerámica. </w:t>
      </w:r>
    </w:p>
    <w:p w:rsidR="00C5036F" w:rsidRPr="00C5036F" w:rsidRDefault="00C5036F" w:rsidP="00C5036F">
      <w:pPr>
        <w:pStyle w:val="Textonotapie"/>
        <w:jc w:val="both"/>
        <w:rPr>
          <w:rFonts w:ascii="Arial Narrow" w:hAnsi="Arial Narrow"/>
          <w:sz w:val="22"/>
          <w:szCs w:val="22"/>
        </w:rPr>
      </w:pPr>
    </w:p>
    <w:p w:rsidR="00C5036F" w:rsidRPr="00C5036F" w:rsidRDefault="00C5036F" w:rsidP="00C5036F">
      <w:pPr>
        <w:pStyle w:val="Textonotapie"/>
        <w:jc w:val="both"/>
        <w:rPr>
          <w:rFonts w:ascii="Arial Narrow" w:hAnsi="Arial Narrow"/>
          <w:sz w:val="22"/>
          <w:szCs w:val="22"/>
        </w:rPr>
      </w:pPr>
    </w:p>
    <w:p w:rsidR="00C5036F" w:rsidRPr="00C5036F" w:rsidRDefault="00C5036F" w:rsidP="00C5036F">
      <w:pPr>
        <w:pStyle w:val="Textonotapie"/>
        <w:jc w:val="both"/>
        <w:rPr>
          <w:rFonts w:ascii="Arial Narrow" w:hAnsi="Arial Narrow"/>
          <w:sz w:val="22"/>
          <w:szCs w:val="22"/>
        </w:rPr>
      </w:pPr>
    </w:p>
    <w:sectPr w:rsidR="00C5036F" w:rsidRPr="00C5036F" w:rsidSect="008D6B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D7" w:rsidRDefault="002402D7" w:rsidP="003F7079">
      <w:r>
        <w:separator/>
      </w:r>
    </w:p>
  </w:endnote>
  <w:endnote w:type="continuationSeparator" w:id="0">
    <w:p w:rsidR="002402D7" w:rsidRDefault="002402D7" w:rsidP="003F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D7" w:rsidRDefault="002402D7" w:rsidP="003F7079">
      <w:r>
        <w:separator/>
      </w:r>
    </w:p>
  </w:footnote>
  <w:footnote w:type="continuationSeparator" w:id="0">
    <w:p w:rsidR="002402D7" w:rsidRDefault="002402D7" w:rsidP="003F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F7079"/>
    <w:rsid w:val="000049C6"/>
    <w:rsid w:val="000069C9"/>
    <w:rsid w:val="00147A80"/>
    <w:rsid w:val="001566CC"/>
    <w:rsid w:val="0017310B"/>
    <w:rsid w:val="0018713F"/>
    <w:rsid w:val="0021030C"/>
    <w:rsid w:val="002402D7"/>
    <w:rsid w:val="00380330"/>
    <w:rsid w:val="003943C2"/>
    <w:rsid w:val="003B5624"/>
    <w:rsid w:val="003F7079"/>
    <w:rsid w:val="00460E2C"/>
    <w:rsid w:val="00485B11"/>
    <w:rsid w:val="00497D13"/>
    <w:rsid w:val="004A47C8"/>
    <w:rsid w:val="004B1CD2"/>
    <w:rsid w:val="004F21CE"/>
    <w:rsid w:val="006306FB"/>
    <w:rsid w:val="00697B7A"/>
    <w:rsid w:val="007014B9"/>
    <w:rsid w:val="007039F7"/>
    <w:rsid w:val="00732DE5"/>
    <w:rsid w:val="00760BF1"/>
    <w:rsid w:val="0078262D"/>
    <w:rsid w:val="007D6A38"/>
    <w:rsid w:val="00811496"/>
    <w:rsid w:val="008D6B61"/>
    <w:rsid w:val="00953EED"/>
    <w:rsid w:val="009B1601"/>
    <w:rsid w:val="00AB5B95"/>
    <w:rsid w:val="00AF3A3F"/>
    <w:rsid w:val="00B0298F"/>
    <w:rsid w:val="00B84E9D"/>
    <w:rsid w:val="00C5036F"/>
    <w:rsid w:val="00CF0326"/>
    <w:rsid w:val="00D87610"/>
    <w:rsid w:val="00DF4C72"/>
    <w:rsid w:val="00ED7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7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3F7079"/>
    <w:pPr>
      <w:spacing w:line="360" w:lineRule="auto"/>
      <w:jc w:val="both"/>
    </w:pPr>
    <w:rPr>
      <w:rFonts w:ascii="Arial" w:hAnsi="Arial"/>
    </w:rPr>
  </w:style>
  <w:style w:type="character" w:customStyle="1" w:styleId="Textoindependiente2Car">
    <w:name w:val="Texto independiente 2 Car"/>
    <w:basedOn w:val="Fuentedeprrafopredeter"/>
    <w:link w:val="Textoindependiente2"/>
    <w:rsid w:val="003F7079"/>
    <w:rPr>
      <w:rFonts w:ascii="Arial" w:eastAsia="Times New Roman" w:hAnsi="Arial" w:cs="Times New Roman"/>
      <w:sz w:val="24"/>
      <w:szCs w:val="24"/>
      <w:lang w:eastAsia="es-ES"/>
    </w:rPr>
  </w:style>
  <w:style w:type="paragraph" w:styleId="Textonotapie">
    <w:name w:val="footnote text"/>
    <w:basedOn w:val="Normal"/>
    <w:link w:val="TextonotapieCar"/>
    <w:rsid w:val="003F7079"/>
    <w:rPr>
      <w:sz w:val="20"/>
      <w:szCs w:val="20"/>
    </w:rPr>
  </w:style>
  <w:style w:type="character" w:customStyle="1" w:styleId="TextonotapieCar">
    <w:name w:val="Texto nota pie Car"/>
    <w:basedOn w:val="Fuentedeprrafopredeter"/>
    <w:link w:val="Textonotapie"/>
    <w:rsid w:val="003F7079"/>
    <w:rPr>
      <w:rFonts w:ascii="Times New Roman" w:eastAsia="Times New Roman" w:hAnsi="Times New Roman" w:cs="Times New Roman"/>
      <w:sz w:val="20"/>
      <w:szCs w:val="20"/>
      <w:lang w:eastAsia="es-ES"/>
    </w:rPr>
  </w:style>
  <w:style w:type="character" w:styleId="Refdenotaalpie">
    <w:name w:val="footnote reference"/>
    <w:rsid w:val="003F7079"/>
    <w:rPr>
      <w:vertAlign w:val="superscript"/>
    </w:rPr>
  </w:style>
  <w:style w:type="character" w:styleId="Hipervnculo">
    <w:name w:val="Hyperlink"/>
    <w:basedOn w:val="Fuentedeprrafopredeter"/>
    <w:uiPriority w:val="99"/>
    <w:unhideWhenUsed/>
    <w:rsid w:val="004F21CE"/>
    <w:rPr>
      <w:color w:val="0000FF" w:themeColor="hyperlink"/>
      <w:u w:val="single"/>
    </w:rPr>
  </w:style>
  <w:style w:type="paragraph" w:styleId="Encabezado">
    <w:name w:val="header"/>
    <w:basedOn w:val="Normal"/>
    <w:link w:val="EncabezadoCar"/>
    <w:uiPriority w:val="99"/>
    <w:unhideWhenUsed/>
    <w:rsid w:val="000049C6"/>
    <w:pPr>
      <w:tabs>
        <w:tab w:val="center" w:pos="4252"/>
        <w:tab w:val="right" w:pos="8504"/>
      </w:tabs>
    </w:pPr>
  </w:style>
  <w:style w:type="character" w:customStyle="1" w:styleId="EncabezadoCar">
    <w:name w:val="Encabezado Car"/>
    <w:basedOn w:val="Fuentedeprrafopredeter"/>
    <w:link w:val="Encabezado"/>
    <w:uiPriority w:val="99"/>
    <w:rsid w:val="00004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049C6"/>
    <w:pPr>
      <w:tabs>
        <w:tab w:val="center" w:pos="4252"/>
        <w:tab w:val="right" w:pos="8504"/>
      </w:tabs>
    </w:pPr>
  </w:style>
  <w:style w:type="character" w:customStyle="1" w:styleId="PiedepginaCar">
    <w:name w:val="Pie de página Car"/>
    <w:basedOn w:val="Fuentedeprrafopredeter"/>
    <w:link w:val="Piedepgina"/>
    <w:uiPriority w:val="99"/>
    <w:rsid w:val="000049C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eline.corzo@umcc.cu" TargetMode="External"/><Relationship Id="rId3" Type="http://schemas.openxmlformats.org/officeDocument/2006/relationships/settings" Target="settings.xml"/><Relationship Id="rId7" Type="http://schemas.openxmlformats.org/officeDocument/2006/relationships/hyperlink" Target="mailto:marialys.marrero@umcc.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marisel.hernandez</dc:creator>
  <cp:lastModifiedBy>Tecnicos</cp:lastModifiedBy>
  <cp:revision>9</cp:revision>
  <dcterms:created xsi:type="dcterms:W3CDTF">2019-04-24T15:04:00Z</dcterms:created>
  <dcterms:modified xsi:type="dcterms:W3CDTF">2019-05-07T16:39:00Z</dcterms:modified>
</cp:coreProperties>
</file>